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459" w:type="dxa"/>
        <w:tblLook w:val="04A0" w:firstRow="1" w:lastRow="0" w:firstColumn="1" w:lastColumn="0" w:noHBand="0" w:noVBand="1"/>
      </w:tblPr>
      <w:tblGrid>
        <w:gridCol w:w="2948"/>
        <w:gridCol w:w="3715"/>
        <w:gridCol w:w="3260"/>
      </w:tblGrid>
      <w:tr w:rsidR="00623EC7" w:rsidRPr="00F81BE0" w:rsidTr="002F5C3C">
        <w:trPr>
          <w:trHeight w:val="3411"/>
        </w:trPr>
        <w:tc>
          <w:tcPr>
            <w:tcW w:w="9923" w:type="dxa"/>
            <w:gridSpan w:val="3"/>
            <w:shd w:val="clear" w:color="auto" w:fill="auto"/>
          </w:tcPr>
          <w:p w:rsidR="00623EC7" w:rsidRPr="00F81BE0" w:rsidRDefault="00623EC7" w:rsidP="002F5C3C">
            <w:pPr>
              <w:spacing w:line="240" w:lineRule="auto"/>
              <w:ind w:left="284"/>
              <w:jc w:val="center"/>
              <w:rPr>
                <w:rFonts w:ascii="Times New Roman" w:hAnsi="Times New Roman"/>
                <w:color w:val="0062AC"/>
                <w:sz w:val="12"/>
                <w:szCs w:val="12"/>
              </w:rPr>
            </w:pPr>
            <w:bookmarkStart w:id="0" w:name="Par1"/>
            <w:bookmarkEnd w:id="0"/>
            <w:r>
              <w:t xml:space="preserve">   </w:t>
            </w:r>
            <w:r w:rsidRPr="00F81BE0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3737694B" wp14:editId="63CF3FD4">
                  <wp:extent cx="781050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3EC7" w:rsidRPr="00F81BE0" w:rsidRDefault="00623EC7" w:rsidP="002F5C3C">
            <w:pPr>
              <w:spacing w:line="240" w:lineRule="auto"/>
              <w:ind w:left="284"/>
              <w:jc w:val="center"/>
              <w:rPr>
                <w:rFonts w:ascii="Times New Roman" w:hAnsi="Times New Roman"/>
                <w:color w:val="0062AC"/>
              </w:rPr>
            </w:pPr>
            <w:r w:rsidRPr="00F81BE0">
              <w:rPr>
                <w:rFonts w:ascii="Times New Roman" w:hAnsi="Times New Roman"/>
                <w:color w:val="0062AC"/>
              </w:rPr>
              <w:t>МИНИСТЕРСТВО ФИНАНСОВ РОССИЙСКОЙ ФЕДЕРАЦИИ</w:t>
            </w:r>
          </w:p>
          <w:p w:rsidR="00623EC7" w:rsidRPr="00F81BE0" w:rsidRDefault="00623EC7" w:rsidP="002F5C3C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color w:val="0062AC"/>
                <w:spacing w:val="24"/>
                <w:sz w:val="32"/>
                <w:szCs w:val="32"/>
              </w:rPr>
            </w:pPr>
            <w:r w:rsidRPr="00F81BE0">
              <w:rPr>
                <w:rFonts w:ascii="Times New Roman" w:hAnsi="Times New Roman"/>
                <w:b/>
                <w:color w:val="0062AC"/>
                <w:spacing w:val="24"/>
                <w:sz w:val="32"/>
                <w:szCs w:val="32"/>
              </w:rPr>
              <w:t>ФЕДЕРАЛЬНОЕ КАЗНАЧЕЙСТВО</w:t>
            </w:r>
          </w:p>
          <w:p w:rsidR="00623EC7" w:rsidRPr="00F81BE0" w:rsidRDefault="00623EC7" w:rsidP="002F5C3C">
            <w:pPr>
              <w:spacing w:line="240" w:lineRule="auto"/>
              <w:ind w:left="284"/>
              <w:jc w:val="center"/>
              <w:rPr>
                <w:rFonts w:ascii="Times New Roman" w:hAnsi="Times New Roman"/>
                <w:color w:val="0062AC"/>
                <w:sz w:val="26"/>
                <w:szCs w:val="26"/>
              </w:rPr>
            </w:pPr>
            <w:r w:rsidRPr="00F81BE0">
              <w:rPr>
                <w:rFonts w:ascii="Times New Roman" w:hAnsi="Times New Roman"/>
                <w:color w:val="0062AC"/>
                <w:sz w:val="26"/>
                <w:szCs w:val="26"/>
              </w:rPr>
              <w:t>(КАЗНАЧЕЙСТВО РОССИИ)</w:t>
            </w:r>
          </w:p>
          <w:p w:rsidR="00623EC7" w:rsidRPr="00F81BE0" w:rsidRDefault="00623EC7" w:rsidP="002F5C3C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color w:val="0062AC"/>
                <w:sz w:val="26"/>
                <w:szCs w:val="26"/>
              </w:rPr>
            </w:pPr>
            <w:r w:rsidRPr="00F81BE0">
              <w:rPr>
                <w:rFonts w:ascii="Times New Roman" w:hAnsi="Times New Roman"/>
                <w:b/>
                <w:color w:val="0062AC"/>
                <w:spacing w:val="24"/>
                <w:sz w:val="32"/>
                <w:szCs w:val="32"/>
              </w:rPr>
              <w:t>ПРИКАЗ</w:t>
            </w:r>
          </w:p>
        </w:tc>
      </w:tr>
      <w:tr w:rsidR="00623EC7" w:rsidRPr="00F81BE0" w:rsidTr="002F5C3C">
        <w:trPr>
          <w:trHeight w:val="335"/>
        </w:trPr>
        <w:tc>
          <w:tcPr>
            <w:tcW w:w="2948" w:type="dxa"/>
            <w:tcBorders>
              <w:bottom w:val="single" w:sz="4" w:space="0" w:color="1F497D"/>
            </w:tcBorders>
            <w:shd w:val="clear" w:color="auto" w:fill="auto"/>
            <w:vAlign w:val="bottom"/>
          </w:tcPr>
          <w:p w:rsidR="00623EC7" w:rsidRPr="00F81BE0" w:rsidRDefault="009A374F" w:rsidP="002F5C3C">
            <w:pPr>
              <w:spacing w:after="0" w:line="240" w:lineRule="auto"/>
              <w:jc w:val="center"/>
              <w:rPr>
                <w:rFonts w:ascii="Times New Roman" w:hAnsi="Times New Roman"/>
                <w:color w:val="0062AC"/>
                <w:sz w:val="28"/>
                <w:szCs w:val="28"/>
              </w:rPr>
            </w:pPr>
            <w:r w:rsidRPr="009A37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 февраля 2025 г.</w:t>
            </w:r>
          </w:p>
        </w:tc>
        <w:tc>
          <w:tcPr>
            <w:tcW w:w="3715" w:type="dxa"/>
            <w:shd w:val="clear" w:color="auto" w:fill="auto"/>
            <w:vAlign w:val="bottom"/>
          </w:tcPr>
          <w:p w:rsidR="00623EC7" w:rsidRPr="00F81BE0" w:rsidRDefault="00623EC7" w:rsidP="002F5C3C">
            <w:pPr>
              <w:spacing w:after="0" w:line="240" w:lineRule="auto"/>
              <w:ind w:right="-66"/>
              <w:jc w:val="right"/>
              <w:rPr>
                <w:rFonts w:ascii="Times New Roman" w:hAnsi="Times New Roman"/>
                <w:color w:val="0062AC"/>
              </w:rPr>
            </w:pPr>
            <w:r w:rsidRPr="00F81BE0">
              <w:rPr>
                <w:rFonts w:ascii="Times New Roman" w:hAnsi="Times New Roman"/>
                <w:color w:val="0062AC"/>
              </w:rPr>
              <w:t>№</w:t>
            </w:r>
          </w:p>
        </w:tc>
        <w:tc>
          <w:tcPr>
            <w:tcW w:w="3260" w:type="dxa"/>
            <w:tcBorders>
              <w:bottom w:val="single" w:sz="4" w:space="0" w:color="1F497D"/>
            </w:tcBorders>
            <w:shd w:val="clear" w:color="auto" w:fill="auto"/>
            <w:vAlign w:val="bottom"/>
          </w:tcPr>
          <w:p w:rsidR="00623EC7" w:rsidRPr="00F81BE0" w:rsidRDefault="009A374F" w:rsidP="002F5C3C">
            <w:pPr>
              <w:spacing w:after="0" w:line="360" w:lineRule="atLeast"/>
              <w:ind w:left="-108" w:right="-284"/>
              <w:jc w:val="center"/>
              <w:rPr>
                <w:rFonts w:ascii="Times New Roman" w:hAnsi="Times New Roman"/>
                <w:color w:val="0062AC"/>
                <w:sz w:val="28"/>
                <w:szCs w:val="28"/>
              </w:rPr>
            </w:pPr>
            <w:r w:rsidRPr="009A37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</w:t>
            </w:r>
          </w:p>
        </w:tc>
      </w:tr>
    </w:tbl>
    <w:p w:rsidR="00623EC7" w:rsidRPr="00F81BE0" w:rsidRDefault="00623EC7" w:rsidP="00623EC7">
      <w:pPr>
        <w:spacing w:after="0" w:line="360" w:lineRule="atLeast"/>
        <w:jc w:val="center"/>
        <w:rPr>
          <w:rFonts w:ascii="Times New Roman" w:hAnsi="Times New Roman"/>
          <w:color w:val="0062AC"/>
        </w:rPr>
      </w:pPr>
      <w:r w:rsidRPr="00F81BE0">
        <w:rPr>
          <w:rFonts w:ascii="Times New Roman" w:hAnsi="Times New Roman"/>
          <w:color w:val="0062AC"/>
        </w:rPr>
        <w:t>Москва</w:t>
      </w:r>
    </w:p>
    <w:p w:rsidR="00623EC7" w:rsidRDefault="00623EC7" w:rsidP="00623E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23EC7" w:rsidRDefault="00623EC7" w:rsidP="00623E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A374F" w:rsidRDefault="00623EC7" w:rsidP="009A374F">
      <w:pPr>
        <w:pStyle w:val="ConsPlusTitle"/>
        <w:spacing w:line="300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E3B1E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E3B1E">
        <w:rPr>
          <w:rFonts w:ascii="Times New Roman" w:hAnsi="Times New Roman" w:cs="Times New Roman"/>
          <w:sz w:val="28"/>
          <w:szCs w:val="28"/>
        </w:rPr>
        <w:t>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3B1E">
        <w:rPr>
          <w:rFonts w:ascii="Times New Roman" w:hAnsi="Times New Roman" w:cs="Times New Roman"/>
          <w:sz w:val="28"/>
          <w:szCs w:val="28"/>
        </w:rPr>
        <w:t>противодействи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E3B1E">
        <w:rPr>
          <w:rFonts w:ascii="Times New Roman" w:hAnsi="Times New Roman" w:cs="Times New Roman"/>
          <w:sz w:val="28"/>
          <w:szCs w:val="28"/>
        </w:rPr>
        <w:t xml:space="preserve"> коррупции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Федерального казначейства на 2025-</w:t>
      </w:r>
      <w:r w:rsidRPr="004E3B1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4E3B1E">
        <w:rPr>
          <w:rFonts w:ascii="Times New Roman" w:hAnsi="Times New Roman" w:cs="Times New Roman"/>
          <w:sz w:val="28"/>
          <w:szCs w:val="28"/>
        </w:rPr>
        <w:t xml:space="preserve"> годы</w:t>
      </w:r>
      <w:r w:rsidR="009A374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23EC7" w:rsidRPr="009A374F" w:rsidRDefault="009A374F" w:rsidP="009A374F">
      <w:pPr>
        <w:pStyle w:val="ConsPlusTitle"/>
        <w:spacing w:after="120" w:line="300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(в редакции приказа Федерального казначейства от 17 апреля 2026 г. № 112)</w:t>
      </w:r>
    </w:p>
    <w:p w:rsidR="00623EC7" w:rsidRPr="005A0814" w:rsidRDefault="00623EC7" w:rsidP="00623EC7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23EC7" w:rsidRPr="00CB2368" w:rsidRDefault="00623EC7" w:rsidP="00623EC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50F5">
        <w:rPr>
          <w:rFonts w:ascii="Times New Roman" w:hAnsi="Times New Roman"/>
          <w:bCs/>
          <w:sz w:val="28"/>
          <w:szCs w:val="28"/>
        </w:rPr>
        <w:t>В соответствии с Федеральным законом от 25 декабря 2008</w:t>
      </w:r>
      <w:r>
        <w:rPr>
          <w:rFonts w:ascii="Times New Roman" w:hAnsi="Times New Roman"/>
          <w:bCs/>
          <w:sz w:val="28"/>
          <w:szCs w:val="28"/>
        </w:rPr>
        <w:t> </w:t>
      </w:r>
      <w:r w:rsidRPr="00B850F5">
        <w:rPr>
          <w:rFonts w:ascii="Times New Roman" w:hAnsi="Times New Roman"/>
          <w:bCs/>
          <w:sz w:val="28"/>
          <w:szCs w:val="28"/>
        </w:rPr>
        <w:t>г.</w:t>
      </w:r>
      <w:r>
        <w:rPr>
          <w:rFonts w:ascii="Times New Roman" w:hAnsi="Times New Roman"/>
          <w:bCs/>
          <w:sz w:val="28"/>
          <w:szCs w:val="28"/>
        </w:rPr>
        <w:br/>
      </w:r>
      <w:r w:rsidRPr="00B850F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№ </w:t>
      </w:r>
      <w:r w:rsidRPr="00B850F5">
        <w:rPr>
          <w:rFonts w:ascii="Times New Roman" w:hAnsi="Times New Roman"/>
          <w:bCs/>
          <w:sz w:val="28"/>
          <w:szCs w:val="28"/>
        </w:rPr>
        <w:t xml:space="preserve">273-ФЗ </w:t>
      </w:r>
      <w:r>
        <w:rPr>
          <w:rFonts w:ascii="Times New Roman" w:hAnsi="Times New Roman"/>
          <w:bCs/>
          <w:sz w:val="28"/>
          <w:szCs w:val="28"/>
        </w:rPr>
        <w:t>«</w:t>
      </w:r>
      <w:r w:rsidRPr="00B850F5">
        <w:rPr>
          <w:rFonts w:ascii="Times New Roman" w:hAnsi="Times New Roman"/>
          <w:bCs/>
          <w:sz w:val="28"/>
          <w:szCs w:val="28"/>
        </w:rPr>
        <w:t>О противодействии коррупции</w:t>
      </w:r>
      <w:r>
        <w:rPr>
          <w:rFonts w:ascii="Times New Roman" w:hAnsi="Times New Roman"/>
          <w:bCs/>
          <w:sz w:val="28"/>
          <w:szCs w:val="28"/>
        </w:rPr>
        <w:t>»</w:t>
      </w:r>
      <w:r w:rsidRPr="00B850F5">
        <w:rPr>
          <w:rFonts w:ascii="Times New Roman" w:hAnsi="Times New Roman"/>
          <w:bCs/>
          <w:sz w:val="28"/>
          <w:szCs w:val="28"/>
        </w:rPr>
        <w:t xml:space="preserve"> и в целях реализации Национальной стратегии противодействия коррупции, утвержденной Указом Президента Российской Федерации от 13 апреля 2010 г. </w:t>
      </w:r>
      <w:r>
        <w:rPr>
          <w:rFonts w:ascii="Times New Roman" w:hAnsi="Times New Roman"/>
          <w:bCs/>
          <w:sz w:val="28"/>
          <w:szCs w:val="28"/>
        </w:rPr>
        <w:t>№ </w:t>
      </w:r>
      <w:r w:rsidRPr="00B850F5">
        <w:rPr>
          <w:rFonts w:ascii="Times New Roman" w:hAnsi="Times New Roman"/>
          <w:bCs/>
          <w:sz w:val="28"/>
          <w:szCs w:val="28"/>
        </w:rPr>
        <w:t>460</w:t>
      </w:r>
      <w:r>
        <w:rPr>
          <w:rFonts w:ascii="Times New Roman" w:hAnsi="Times New Roman"/>
          <w:bCs/>
          <w:sz w:val="28"/>
          <w:szCs w:val="28"/>
        </w:rPr>
        <w:t>,</w:t>
      </w:r>
      <w:r w:rsidRPr="00CB2368">
        <w:rPr>
          <w:rFonts w:ascii="Times New Roman" w:hAnsi="Times New Roman"/>
          <w:bCs/>
          <w:sz w:val="28"/>
          <w:szCs w:val="28"/>
        </w:rPr>
        <w:t xml:space="preserve"> п</w:t>
      </w:r>
      <w:r>
        <w:rPr>
          <w:rFonts w:ascii="Times New Roman" w:hAnsi="Times New Roman"/>
          <w:bCs/>
          <w:sz w:val="28"/>
          <w:szCs w:val="28"/>
        </w:rPr>
        <w:t> </w:t>
      </w:r>
      <w:r w:rsidRPr="00CB2368">
        <w:rPr>
          <w:rFonts w:ascii="Times New Roman" w:hAnsi="Times New Roman"/>
          <w:bCs/>
          <w:sz w:val="28"/>
          <w:szCs w:val="28"/>
        </w:rPr>
        <w:t>р</w:t>
      </w:r>
      <w:r>
        <w:rPr>
          <w:rFonts w:ascii="Times New Roman" w:hAnsi="Times New Roman"/>
          <w:bCs/>
          <w:sz w:val="28"/>
          <w:szCs w:val="28"/>
        </w:rPr>
        <w:t> </w:t>
      </w:r>
      <w:r w:rsidRPr="00CB2368"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> </w:t>
      </w:r>
      <w:r w:rsidRPr="00CB2368">
        <w:rPr>
          <w:rFonts w:ascii="Times New Roman" w:hAnsi="Times New Roman"/>
          <w:bCs/>
          <w:sz w:val="28"/>
          <w:szCs w:val="28"/>
        </w:rPr>
        <w:t>к</w:t>
      </w:r>
      <w:r>
        <w:rPr>
          <w:rFonts w:ascii="Times New Roman" w:hAnsi="Times New Roman"/>
          <w:bCs/>
          <w:sz w:val="28"/>
          <w:szCs w:val="28"/>
        </w:rPr>
        <w:t> </w:t>
      </w:r>
      <w:r w:rsidRPr="00CB2368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> </w:t>
      </w:r>
      <w:r w:rsidRPr="00CB2368">
        <w:rPr>
          <w:rFonts w:ascii="Times New Roman" w:hAnsi="Times New Roman"/>
          <w:bCs/>
          <w:sz w:val="28"/>
          <w:szCs w:val="28"/>
        </w:rPr>
        <w:t>з</w:t>
      </w:r>
      <w:r>
        <w:rPr>
          <w:rFonts w:ascii="Times New Roman" w:hAnsi="Times New Roman"/>
          <w:bCs/>
          <w:sz w:val="28"/>
          <w:szCs w:val="28"/>
        </w:rPr>
        <w:t> </w:t>
      </w:r>
      <w:r w:rsidRPr="00CB2368">
        <w:rPr>
          <w:rFonts w:ascii="Times New Roman" w:hAnsi="Times New Roman"/>
          <w:bCs/>
          <w:sz w:val="28"/>
          <w:szCs w:val="28"/>
        </w:rPr>
        <w:t>ы</w:t>
      </w:r>
      <w:r>
        <w:rPr>
          <w:rFonts w:ascii="Times New Roman" w:hAnsi="Times New Roman"/>
          <w:bCs/>
          <w:sz w:val="28"/>
          <w:szCs w:val="28"/>
        </w:rPr>
        <w:t> </w:t>
      </w:r>
      <w:r w:rsidRPr="00CB2368"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Times New Roman" w:hAnsi="Times New Roman"/>
          <w:bCs/>
          <w:sz w:val="28"/>
          <w:szCs w:val="28"/>
        </w:rPr>
        <w:t> </w:t>
      </w:r>
      <w:r w:rsidRPr="00CB2368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> </w:t>
      </w:r>
      <w:r w:rsidRPr="00CB2368">
        <w:rPr>
          <w:rFonts w:ascii="Times New Roman" w:hAnsi="Times New Roman"/>
          <w:bCs/>
          <w:sz w:val="28"/>
          <w:szCs w:val="28"/>
        </w:rPr>
        <w:t>ю:</w:t>
      </w:r>
    </w:p>
    <w:p w:rsidR="00623EC7" w:rsidRPr="00CB2368" w:rsidRDefault="00623EC7" w:rsidP="00623EC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B2368"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</w:rPr>
        <w:t> </w:t>
      </w:r>
      <w:r w:rsidRPr="00CB2368">
        <w:rPr>
          <w:rFonts w:ascii="Times New Roman" w:hAnsi="Times New Roman"/>
          <w:bCs/>
          <w:sz w:val="28"/>
          <w:szCs w:val="28"/>
        </w:rPr>
        <w:t xml:space="preserve">Утвердить прилагаемый План </w:t>
      </w:r>
      <w:r w:rsidRPr="004E3B1E">
        <w:rPr>
          <w:rFonts w:ascii="Times New Roman" w:hAnsi="Times New Roman"/>
          <w:sz w:val="28"/>
          <w:szCs w:val="28"/>
        </w:rPr>
        <w:t>противодействи</w:t>
      </w:r>
      <w:r>
        <w:rPr>
          <w:rFonts w:ascii="Times New Roman" w:hAnsi="Times New Roman"/>
          <w:sz w:val="28"/>
          <w:szCs w:val="28"/>
        </w:rPr>
        <w:t>я</w:t>
      </w:r>
      <w:r w:rsidRPr="004E3B1E">
        <w:rPr>
          <w:rFonts w:ascii="Times New Roman" w:hAnsi="Times New Roman"/>
          <w:sz w:val="28"/>
          <w:szCs w:val="28"/>
        </w:rPr>
        <w:t xml:space="preserve"> коррупции</w:t>
      </w:r>
      <w:r>
        <w:rPr>
          <w:rFonts w:ascii="Times New Roman" w:hAnsi="Times New Roman"/>
          <w:sz w:val="28"/>
          <w:szCs w:val="28"/>
        </w:rPr>
        <w:t xml:space="preserve"> Федерального казначейства</w:t>
      </w:r>
      <w:r w:rsidRPr="004E3B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на </w:t>
      </w:r>
      <w:r w:rsidRPr="00CB2368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>25-2028</w:t>
      </w:r>
      <w:r w:rsidRPr="00CB2368">
        <w:rPr>
          <w:rFonts w:ascii="Times New Roman" w:hAnsi="Times New Roman"/>
          <w:bCs/>
          <w:sz w:val="28"/>
          <w:szCs w:val="28"/>
        </w:rPr>
        <w:t xml:space="preserve"> годы (далее</w:t>
      </w:r>
      <w:r>
        <w:rPr>
          <w:rFonts w:ascii="Times New Roman" w:hAnsi="Times New Roman"/>
          <w:bCs/>
          <w:sz w:val="28"/>
          <w:szCs w:val="28"/>
        </w:rPr>
        <w:t> – </w:t>
      </w:r>
      <w:r w:rsidRPr="00CB2368">
        <w:rPr>
          <w:rFonts w:ascii="Times New Roman" w:hAnsi="Times New Roman"/>
          <w:bCs/>
          <w:sz w:val="28"/>
          <w:szCs w:val="28"/>
        </w:rPr>
        <w:t>План).</w:t>
      </w:r>
    </w:p>
    <w:p w:rsidR="00623EC7" w:rsidRDefault="00623EC7" w:rsidP="00623EC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43A11">
        <w:rPr>
          <w:rFonts w:ascii="Times New Roman" w:hAnsi="Times New Roman"/>
          <w:bCs/>
          <w:sz w:val="28"/>
          <w:szCs w:val="28"/>
        </w:rPr>
        <w:t xml:space="preserve">2. Руководителям территориальных органов Федерального казначейства и директору Федерального казенного учреждения </w:t>
      </w:r>
      <w:r>
        <w:rPr>
          <w:rFonts w:ascii="Times New Roman" w:hAnsi="Times New Roman"/>
          <w:bCs/>
          <w:sz w:val="28"/>
          <w:szCs w:val="28"/>
        </w:rPr>
        <w:br/>
        <w:t xml:space="preserve">«Центр </w:t>
      </w:r>
      <w:r w:rsidRPr="00A43A11">
        <w:rPr>
          <w:rFonts w:ascii="Times New Roman" w:hAnsi="Times New Roman"/>
          <w:bCs/>
          <w:sz w:val="28"/>
          <w:szCs w:val="28"/>
        </w:rPr>
        <w:t xml:space="preserve">по обеспечению деятельности Казначейства России» </w:t>
      </w:r>
      <w:r>
        <w:rPr>
          <w:rFonts w:ascii="Times New Roman" w:hAnsi="Times New Roman"/>
          <w:bCs/>
          <w:sz w:val="28"/>
          <w:szCs w:val="28"/>
        </w:rPr>
        <w:br/>
      </w:r>
      <w:r w:rsidRPr="00A43A11">
        <w:rPr>
          <w:rFonts w:ascii="Times New Roman" w:hAnsi="Times New Roman"/>
          <w:bCs/>
          <w:sz w:val="28"/>
          <w:szCs w:val="28"/>
        </w:rPr>
        <w:t xml:space="preserve">(далее – ФКУ «ЦОКР») в соответствии с Планом до </w:t>
      </w:r>
      <w:r>
        <w:rPr>
          <w:rFonts w:ascii="Times New Roman" w:hAnsi="Times New Roman"/>
          <w:bCs/>
          <w:sz w:val="28"/>
          <w:szCs w:val="28"/>
        </w:rPr>
        <w:t>17</w:t>
      </w:r>
      <w:r w:rsidRPr="00A43A1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февраля</w:t>
      </w:r>
      <w:r w:rsidRPr="00A43A11">
        <w:rPr>
          <w:rFonts w:ascii="Times New Roman" w:hAnsi="Times New Roman"/>
          <w:bCs/>
          <w:sz w:val="28"/>
          <w:szCs w:val="28"/>
        </w:rPr>
        <w:t xml:space="preserve"> 202</w:t>
      </w:r>
      <w:r>
        <w:rPr>
          <w:rFonts w:ascii="Times New Roman" w:hAnsi="Times New Roman"/>
          <w:bCs/>
          <w:sz w:val="28"/>
          <w:szCs w:val="28"/>
        </w:rPr>
        <w:t>5</w:t>
      </w:r>
      <w:r w:rsidRPr="00A43A11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 xml:space="preserve">утвердить </w:t>
      </w:r>
      <w:r w:rsidRPr="00A43A11">
        <w:rPr>
          <w:rFonts w:ascii="Times New Roman" w:hAnsi="Times New Roman"/>
          <w:bCs/>
          <w:sz w:val="28"/>
          <w:szCs w:val="28"/>
        </w:rPr>
        <w:t>планы противодействия коррупции соответствующих территориальных органов и ФКУ «ЦОКР» на 202</w:t>
      </w:r>
      <w:r>
        <w:rPr>
          <w:rFonts w:ascii="Times New Roman" w:hAnsi="Times New Roman"/>
          <w:bCs/>
          <w:sz w:val="28"/>
          <w:szCs w:val="28"/>
        </w:rPr>
        <w:t>5</w:t>
      </w:r>
      <w:r w:rsidRPr="00A43A11">
        <w:rPr>
          <w:rFonts w:ascii="Times New Roman" w:hAnsi="Times New Roman"/>
          <w:bCs/>
          <w:sz w:val="28"/>
          <w:szCs w:val="28"/>
        </w:rPr>
        <w:t>-202</w:t>
      </w:r>
      <w:r>
        <w:rPr>
          <w:rFonts w:ascii="Times New Roman" w:hAnsi="Times New Roman"/>
          <w:bCs/>
          <w:sz w:val="28"/>
          <w:szCs w:val="28"/>
        </w:rPr>
        <w:t>8</w:t>
      </w:r>
      <w:r w:rsidRPr="00A43A11">
        <w:rPr>
          <w:rFonts w:ascii="Times New Roman" w:hAnsi="Times New Roman"/>
          <w:bCs/>
          <w:sz w:val="28"/>
          <w:szCs w:val="28"/>
        </w:rPr>
        <w:t xml:space="preserve"> годы и обеспечить исполнение мероприятий, предусмотренных указанными планами.</w:t>
      </w:r>
    </w:p>
    <w:p w:rsidR="00623EC7" w:rsidRDefault="00623EC7" w:rsidP="00623EC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2368">
        <w:rPr>
          <w:rFonts w:ascii="Times New Roman" w:hAnsi="Times New Roman"/>
          <w:bCs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</w:rPr>
        <w:t> Контроль за ис</w:t>
      </w:r>
      <w:r w:rsidRPr="00CB2368">
        <w:rPr>
          <w:rFonts w:ascii="Times New Roman" w:hAnsi="Times New Roman"/>
          <w:bCs/>
          <w:sz w:val="28"/>
          <w:szCs w:val="28"/>
        </w:rPr>
        <w:t xml:space="preserve">полнением настоящего приказа </w:t>
      </w:r>
      <w:r>
        <w:rPr>
          <w:rFonts w:ascii="Times New Roman" w:hAnsi="Times New Roman"/>
          <w:bCs/>
          <w:sz w:val="28"/>
          <w:szCs w:val="28"/>
        </w:rPr>
        <w:t xml:space="preserve">возложить </w:t>
      </w:r>
      <w:r>
        <w:rPr>
          <w:rFonts w:ascii="Times New Roman" w:hAnsi="Times New Roman"/>
          <w:bCs/>
          <w:sz w:val="28"/>
          <w:szCs w:val="28"/>
        </w:rPr>
        <w:br/>
        <w:t>на заместителя руководителя Федерального казначейства А.Г. Михайлика</w:t>
      </w:r>
      <w:r w:rsidRPr="00CB2368">
        <w:rPr>
          <w:rFonts w:ascii="Times New Roman" w:hAnsi="Times New Roman"/>
          <w:bCs/>
          <w:sz w:val="28"/>
          <w:szCs w:val="28"/>
        </w:rPr>
        <w:t>.</w:t>
      </w:r>
    </w:p>
    <w:p w:rsidR="0001327A" w:rsidRDefault="0001327A" w:rsidP="00623EC7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9A374F" w:rsidRDefault="00623EC7" w:rsidP="00623EC7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  <w:sectPr w:rsidR="009A374F" w:rsidSect="0001327A">
          <w:headerReference w:type="default" r:id="rId9"/>
          <w:pgSz w:w="11905" w:h="16838"/>
          <w:pgMar w:top="1134" w:right="1135" w:bottom="709" w:left="1418" w:header="567" w:footer="0" w:gutter="0"/>
          <w:pgNumType w:start="1"/>
          <w:cols w:space="720"/>
          <w:titlePg/>
          <w:docGrid w:linePitch="299"/>
        </w:sectPr>
      </w:pPr>
      <w:bookmarkStart w:id="1" w:name="_GoBack"/>
      <w:bookmarkEnd w:id="1"/>
      <w:r w:rsidRPr="00E65C79">
        <w:rPr>
          <w:rFonts w:ascii="Times New Roman" w:hAnsi="Times New Roman"/>
          <w:sz w:val="28"/>
          <w:szCs w:val="28"/>
        </w:rPr>
        <w:t xml:space="preserve">Руководитель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E65C79">
        <w:rPr>
          <w:rFonts w:ascii="Times New Roman" w:hAnsi="Times New Roman"/>
          <w:sz w:val="28"/>
          <w:szCs w:val="28"/>
        </w:rPr>
        <w:t xml:space="preserve">   Р.Е. Артюхин</w:t>
      </w:r>
    </w:p>
    <w:p w:rsidR="009259FA" w:rsidRDefault="009259FA" w:rsidP="005A0814">
      <w:pPr>
        <w:pStyle w:val="ConsPlusNormal"/>
        <w:ind w:left="963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310D7">
        <w:rPr>
          <w:rFonts w:ascii="Times New Roman" w:hAnsi="Times New Roman" w:cs="Times New Roman"/>
          <w:sz w:val="28"/>
          <w:szCs w:val="28"/>
        </w:rPr>
        <w:t>УТВЕРЖД</w:t>
      </w:r>
      <w:r>
        <w:rPr>
          <w:rFonts w:ascii="Times New Roman" w:hAnsi="Times New Roman" w:cs="Times New Roman"/>
          <w:sz w:val="28"/>
          <w:szCs w:val="28"/>
        </w:rPr>
        <w:t>ЕН</w:t>
      </w:r>
    </w:p>
    <w:p w:rsidR="009259FA" w:rsidRDefault="009259FA" w:rsidP="005A0814">
      <w:pPr>
        <w:pStyle w:val="ConsPlusNormal"/>
        <w:ind w:left="963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</w:t>
      </w:r>
      <w:r w:rsidRPr="00A37C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казначейства</w:t>
      </w:r>
    </w:p>
    <w:p w:rsidR="00A3623F" w:rsidRPr="00A3623F" w:rsidRDefault="00A3623F" w:rsidP="005A0814">
      <w:pPr>
        <w:pStyle w:val="ConsPlusNormal"/>
        <w:ind w:left="9639"/>
        <w:jc w:val="center"/>
        <w:outlineLvl w:val="0"/>
        <w:rPr>
          <w:rFonts w:ascii="Times New Roman" w:hAnsi="Times New Roman" w:cs="Times New Roman"/>
          <w:sz w:val="14"/>
          <w:szCs w:val="28"/>
        </w:rPr>
      </w:pPr>
    </w:p>
    <w:p w:rsidR="009259FA" w:rsidRDefault="009259FA" w:rsidP="000324A3">
      <w:pPr>
        <w:pStyle w:val="ConsPlusNormal"/>
        <w:ind w:left="949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5C1D6B">
        <w:rPr>
          <w:rFonts w:ascii="Times New Roman" w:hAnsi="Times New Roman" w:cs="Times New Roman"/>
          <w:sz w:val="28"/>
          <w:szCs w:val="28"/>
        </w:rPr>
        <w:t xml:space="preserve"> «</w:t>
      </w:r>
      <w:r w:rsidR="00A3623F">
        <w:rPr>
          <w:rFonts w:ascii="Times New Roman" w:hAnsi="Times New Roman" w:cs="Times New Roman"/>
          <w:sz w:val="28"/>
          <w:szCs w:val="28"/>
        </w:rPr>
        <w:t>6</w:t>
      </w:r>
      <w:r w:rsidR="0067422F">
        <w:rPr>
          <w:rFonts w:ascii="Times New Roman" w:hAnsi="Times New Roman" w:cs="Times New Roman"/>
          <w:sz w:val="28"/>
          <w:szCs w:val="28"/>
        </w:rPr>
        <w:t>»</w:t>
      </w:r>
      <w:r w:rsidR="005C1D6B">
        <w:rPr>
          <w:rFonts w:ascii="Times New Roman" w:hAnsi="Times New Roman" w:cs="Times New Roman"/>
          <w:sz w:val="28"/>
          <w:szCs w:val="28"/>
        </w:rPr>
        <w:t xml:space="preserve"> </w:t>
      </w:r>
      <w:r w:rsidR="00A3623F" w:rsidRPr="00A3623F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Pr="00A3623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="00A3623F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A3623F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59FA" w:rsidRDefault="009259FA" w:rsidP="009259FA">
      <w:pPr>
        <w:pStyle w:val="ConsPlusNormal"/>
        <w:spacing w:before="240" w:after="240" w:line="360" w:lineRule="atLeast"/>
        <w:ind w:right="-172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29"/>
      <w:bookmarkEnd w:id="2"/>
      <w:r w:rsidRPr="00E310D7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10D7">
        <w:rPr>
          <w:rFonts w:ascii="Times New Roman" w:hAnsi="Times New Roman" w:cs="Times New Roman"/>
          <w:sz w:val="28"/>
          <w:szCs w:val="28"/>
        </w:rPr>
        <w:t>противодействия коррупции</w:t>
      </w:r>
      <w:r w:rsidRPr="00E310D7">
        <w:rPr>
          <w:rFonts w:ascii="Times New Roman" w:hAnsi="Times New Roman" w:cs="Times New Roman"/>
          <w:sz w:val="28"/>
          <w:szCs w:val="28"/>
        </w:rPr>
        <w:br/>
        <w:t>Фе</w:t>
      </w:r>
      <w:r w:rsidR="00B850F5">
        <w:rPr>
          <w:rFonts w:ascii="Times New Roman" w:hAnsi="Times New Roman" w:cs="Times New Roman"/>
          <w:sz w:val="28"/>
          <w:szCs w:val="28"/>
        </w:rPr>
        <w:t>дерального казначейства на 2025</w:t>
      </w:r>
      <w:r>
        <w:rPr>
          <w:rFonts w:ascii="Times New Roman" w:hAnsi="Times New Roman" w:cs="Times New Roman"/>
          <w:sz w:val="28"/>
          <w:szCs w:val="28"/>
        </w:rPr>
        <w:t>–20</w:t>
      </w:r>
      <w:r w:rsidR="00B850F5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</w:p>
    <w:tbl>
      <w:tblPr>
        <w:tblStyle w:val="aa"/>
        <w:tblW w:w="15134" w:type="dxa"/>
        <w:tblLayout w:type="fixed"/>
        <w:tblLook w:val="0000" w:firstRow="0" w:lastRow="0" w:firstColumn="0" w:lastColumn="0" w:noHBand="0" w:noVBand="0"/>
      </w:tblPr>
      <w:tblGrid>
        <w:gridCol w:w="660"/>
        <w:gridCol w:w="5402"/>
        <w:gridCol w:w="1984"/>
        <w:gridCol w:w="2127"/>
        <w:gridCol w:w="4961"/>
      </w:tblGrid>
      <w:tr w:rsidR="009259FA" w:rsidRPr="00E310D7" w:rsidTr="005C1D6B">
        <w:trPr>
          <w:trHeight w:val="170"/>
          <w:tblHeader/>
        </w:trPr>
        <w:tc>
          <w:tcPr>
            <w:tcW w:w="660" w:type="dxa"/>
          </w:tcPr>
          <w:p w:rsidR="009259FA" w:rsidRPr="00E310D7" w:rsidRDefault="009259FA" w:rsidP="005C1D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310D7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402" w:type="dxa"/>
            <w:vAlign w:val="center"/>
          </w:tcPr>
          <w:p w:rsidR="009259FA" w:rsidRPr="00E310D7" w:rsidRDefault="009259FA" w:rsidP="005C1D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vAlign w:val="center"/>
          </w:tcPr>
          <w:p w:rsidR="009259FA" w:rsidRPr="00E310D7" w:rsidRDefault="009259FA" w:rsidP="005C1D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0D7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127" w:type="dxa"/>
            <w:vAlign w:val="center"/>
          </w:tcPr>
          <w:p w:rsidR="009259FA" w:rsidRDefault="009259FA" w:rsidP="005C1D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0D7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E310D7">
              <w:rPr>
                <w:rFonts w:ascii="Times New Roman" w:hAnsi="Times New Roman" w:cs="Times New Roman"/>
                <w:sz w:val="24"/>
                <w:szCs w:val="24"/>
              </w:rPr>
              <w:t>полнения</w:t>
            </w:r>
          </w:p>
          <w:p w:rsidR="001E3AF9" w:rsidRPr="00E310D7" w:rsidRDefault="001E3AF9" w:rsidP="005C1D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2025-2028</w:t>
            </w:r>
          </w:p>
        </w:tc>
        <w:tc>
          <w:tcPr>
            <w:tcW w:w="4961" w:type="dxa"/>
            <w:vAlign w:val="center"/>
          </w:tcPr>
          <w:p w:rsidR="009259FA" w:rsidRPr="00E310D7" w:rsidRDefault="009259FA" w:rsidP="005C1D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0D7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9259FA" w:rsidRPr="00E310D7" w:rsidTr="005C1D6B">
        <w:trPr>
          <w:trHeight w:val="421"/>
        </w:trPr>
        <w:tc>
          <w:tcPr>
            <w:tcW w:w="660" w:type="dxa"/>
          </w:tcPr>
          <w:p w:rsidR="009259FA" w:rsidRPr="007A689C" w:rsidRDefault="009259FA" w:rsidP="005C1D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4" w:type="dxa"/>
            <w:gridSpan w:val="4"/>
          </w:tcPr>
          <w:p w:rsidR="009259FA" w:rsidRPr="00E310D7" w:rsidRDefault="009259FA" w:rsidP="005C1D6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федеральными государственными гражданскими служащими и работниками ограничений, запретов и требований к служебному поведению, предотвращения и урегулирования конфликта интересов в связи с исполнением ими должностных обязанностей</w:t>
            </w:r>
          </w:p>
        </w:tc>
      </w:tr>
      <w:tr w:rsidR="009259FA" w:rsidRPr="00E310D7" w:rsidTr="005C1D6B">
        <w:tc>
          <w:tcPr>
            <w:tcW w:w="660" w:type="dxa"/>
          </w:tcPr>
          <w:p w:rsidR="009259FA" w:rsidRDefault="009259FA" w:rsidP="00CE4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E4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2" w:type="dxa"/>
          </w:tcPr>
          <w:p w:rsidR="009259FA" w:rsidRPr="00541B7B" w:rsidRDefault="009259FA" w:rsidP="004E22BB">
            <w:pPr>
              <w:tabs>
                <w:tab w:val="left" w:pos="120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7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мониторинга и анализа соблюдения гражданскими служащими, замещавшими должности федеральной государственной гражданской службы (далее - государственная служба) в Федеральном казначействе, включенные в перечни, установленные нормативными правовыми актами Российской Федерации (далее – должности, связанные с коррупционными рисками), ограничений, предусмотренных статьей 12 Федерального закона от 25 декабря 2008 г. № 273-ФЗ «О противодействии коррупции», при заключении ими после увольнения </w:t>
            </w:r>
            <w:r w:rsidR="004E22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41B7B">
              <w:rPr>
                <w:rFonts w:ascii="Times New Roman" w:hAnsi="Times New Roman" w:cs="Times New Roman"/>
                <w:sz w:val="24"/>
                <w:szCs w:val="24"/>
              </w:rPr>
              <w:t xml:space="preserve">с государственной службы трудовых </w:t>
            </w:r>
            <w:r w:rsidR="004E22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41B7B">
              <w:rPr>
                <w:rFonts w:ascii="Times New Roman" w:hAnsi="Times New Roman" w:cs="Times New Roman"/>
                <w:sz w:val="24"/>
                <w:szCs w:val="24"/>
              </w:rPr>
              <w:t>и гражданско–правовых договоров</w:t>
            </w:r>
          </w:p>
        </w:tc>
        <w:tc>
          <w:tcPr>
            <w:tcW w:w="1984" w:type="dxa"/>
          </w:tcPr>
          <w:p w:rsidR="009259FA" w:rsidRPr="00541B7B" w:rsidRDefault="009259FA" w:rsidP="005C1D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7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внутреннего контроля </w:t>
            </w:r>
          </w:p>
          <w:p w:rsidR="009259FA" w:rsidRPr="00541B7B" w:rsidRDefault="009259FA" w:rsidP="005C1D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7B">
              <w:rPr>
                <w:rFonts w:ascii="Times New Roman" w:hAnsi="Times New Roman" w:cs="Times New Roman"/>
                <w:sz w:val="24"/>
                <w:szCs w:val="24"/>
              </w:rPr>
              <w:t>и аудита</w:t>
            </w:r>
          </w:p>
          <w:p w:rsidR="009259FA" w:rsidRPr="00541B7B" w:rsidRDefault="009259FA" w:rsidP="005C1D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7B">
              <w:rPr>
                <w:rFonts w:ascii="Times New Roman" w:hAnsi="Times New Roman" w:cs="Times New Roman"/>
                <w:sz w:val="24"/>
                <w:szCs w:val="24"/>
              </w:rPr>
              <w:t>А.В. Бурдейн</w:t>
            </w:r>
          </w:p>
          <w:p w:rsidR="009259FA" w:rsidRPr="00541B7B" w:rsidRDefault="009259FA" w:rsidP="005C1D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94DE7" w:rsidRDefault="00594DE7" w:rsidP="005C1D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 в полугодие ежегодно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15 января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15 июля</w:t>
            </w:r>
          </w:p>
          <w:p w:rsidR="009259FA" w:rsidRPr="00541B7B" w:rsidRDefault="009259FA" w:rsidP="005C1D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E22BB" w:rsidRPr="0044752C" w:rsidRDefault="009259FA" w:rsidP="005C1D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7B">
              <w:rPr>
                <w:rFonts w:ascii="Times New Roman" w:hAnsi="Times New Roman" w:cs="Times New Roman"/>
                <w:sz w:val="24"/>
                <w:szCs w:val="24"/>
              </w:rPr>
              <w:t xml:space="preserve">Доклад руководителю Федерального казначейства о результатах рассмотрения поступивших от коммерческих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41B7B">
              <w:rPr>
                <w:rFonts w:ascii="Times New Roman" w:hAnsi="Times New Roman" w:cs="Times New Roman"/>
                <w:sz w:val="24"/>
                <w:szCs w:val="24"/>
              </w:rPr>
              <w:t>и некоммерческих организаций уведомлений о заключении трудовых и гражданско-правовых договоров с лицами, замещавшими должности, связанные с коррупционными</w:t>
            </w:r>
            <w:r w:rsidR="004E22BB">
              <w:rPr>
                <w:rFonts w:ascii="Times New Roman" w:hAnsi="Times New Roman" w:cs="Times New Roman"/>
                <w:sz w:val="24"/>
                <w:szCs w:val="24"/>
              </w:rPr>
              <w:t xml:space="preserve"> рисками</w:t>
            </w:r>
            <w:r w:rsidR="004475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59FA" w:rsidRPr="00541B7B" w:rsidRDefault="004E22BB" w:rsidP="004E22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259FA" w:rsidRPr="00541B7B">
              <w:rPr>
                <w:rFonts w:ascii="Times New Roman" w:hAnsi="Times New Roman" w:cs="Times New Roman"/>
                <w:sz w:val="24"/>
                <w:szCs w:val="24"/>
              </w:rPr>
              <w:t>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259FA" w:rsidRPr="00541B7B">
              <w:rPr>
                <w:rFonts w:ascii="Times New Roman" w:hAnsi="Times New Roman" w:cs="Times New Roman"/>
                <w:sz w:val="24"/>
                <w:szCs w:val="24"/>
              </w:rPr>
              <w:t xml:space="preserve"> о гражданских служащих,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259FA" w:rsidRPr="00541B7B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которых соответствующие уведомления от коммерческих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259FA" w:rsidRPr="00541B7B">
              <w:rPr>
                <w:rFonts w:ascii="Times New Roman" w:hAnsi="Times New Roman" w:cs="Times New Roman"/>
                <w:sz w:val="24"/>
                <w:szCs w:val="24"/>
              </w:rPr>
              <w:t>и некоммерческих организаций не поступали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направлена в Генеральную прокуратуру Российской Федерации.</w:t>
            </w:r>
          </w:p>
        </w:tc>
      </w:tr>
      <w:tr w:rsidR="009259FA" w:rsidRPr="00E310D7" w:rsidTr="005C1D6B">
        <w:tc>
          <w:tcPr>
            <w:tcW w:w="660" w:type="dxa"/>
          </w:tcPr>
          <w:p w:rsidR="009259FA" w:rsidRDefault="00CE4FE3" w:rsidP="005C1D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402" w:type="dxa"/>
          </w:tcPr>
          <w:p w:rsidR="009259FA" w:rsidRPr="00541B7B" w:rsidRDefault="009259FA" w:rsidP="005C1D6B">
            <w:pPr>
              <w:tabs>
                <w:tab w:val="left" w:pos="120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7B">
              <w:rPr>
                <w:rFonts w:ascii="Times New Roman" w:hAnsi="Times New Roman" w:cs="Times New Roman"/>
                <w:sz w:val="24"/>
                <w:szCs w:val="24"/>
              </w:rPr>
              <w:t>Рассмотрение в Федеральном казначействе в установленном порядке представленных гражданскими служащими Федерального казначейства и заместителями руководителей территориальных органов Федерального казначейства уведомлений о намерении выполнять иную оплачиваемую работу</w:t>
            </w:r>
          </w:p>
        </w:tc>
        <w:tc>
          <w:tcPr>
            <w:tcW w:w="1984" w:type="dxa"/>
          </w:tcPr>
          <w:p w:rsidR="009259FA" w:rsidRPr="00541B7B" w:rsidRDefault="009259FA" w:rsidP="005C1D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7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внутреннего контроля </w:t>
            </w:r>
          </w:p>
          <w:p w:rsidR="009259FA" w:rsidRPr="00541B7B" w:rsidRDefault="009259FA" w:rsidP="005C1D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7B">
              <w:rPr>
                <w:rFonts w:ascii="Times New Roman" w:hAnsi="Times New Roman" w:cs="Times New Roman"/>
                <w:sz w:val="24"/>
                <w:szCs w:val="24"/>
              </w:rPr>
              <w:t>и аудита</w:t>
            </w:r>
          </w:p>
          <w:p w:rsidR="009259FA" w:rsidRPr="00541B7B" w:rsidRDefault="009259FA" w:rsidP="005C1D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7B">
              <w:rPr>
                <w:rFonts w:ascii="Times New Roman" w:hAnsi="Times New Roman" w:cs="Times New Roman"/>
                <w:sz w:val="24"/>
                <w:szCs w:val="24"/>
              </w:rPr>
              <w:t>А.В. Бурдейн</w:t>
            </w:r>
          </w:p>
        </w:tc>
        <w:tc>
          <w:tcPr>
            <w:tcW w:w="2127" w:type="dxa"/>
          </w:tcPr>
          <w:p w:rsidR="009259FA" w:rsidRPr="00541B7B" w:rsidRDefault="009259FA" w:rsidP="005C1D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7B">
              <w:rPr>
                <w:rFonts w:ascii="Times New Roman" w:hAnsi="Times New Roman" w:cs="Times New Roman"/>
                <w:sz w:val="24"/>
                <w:szCs w:val="24"/>
              </w:rPr>
              <w:t>Ежеквартально в течение 5 рабочих дней после окончания квартала</w:t>
            </w:r>
          </w:p>
        </w:tc>
        <w:tc>
          <w:tcPr>
            <w:tcW w:w="4961" w:type="dxa"/>
          </w:tcPr>
          <w:p w:rsidR="009259FA" w:rsidRPr="00541B7B" w:rsidRDefault="009259FA" w:rsidP="005C1D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7B">
              <w:rPr>
                <w:rFonts w:ascii="Times New Roman" w:hAnsi="Times New Roman" w:cs="Times New Roman"/>
                <w:sz w:val="24"/>
                <w:szCs w:val="24"/>
              </w:rPr>
              <w:t>Доклад руководителю Федерального казначейства о результатах рассмотрения поступивших в соответствующем квартале уведомлений</w:t>
            </w:r>
            <w:r w:rsidR="004475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59FA" w:rsidRPr="00E310D7" w:rsidTr="005C1D6B">
        <w:tc>
          <w:tcPr>
            <w:tcW w:w="660" w:type="dxa"/>
          </w:tcPr>
          <w:p w:rsidR="009259FA" w:rsidRDefault="009259FA" w:rsidP="00C85D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85D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2" w:type="dxa"/>
          </w:tcPr>
          <w:p w:rsidR="009259FA" w:rsidRPr="00541B7B" w:rsidRDefault="009259FA" w:rsidP="005C1D6B">
            <w:pPr>
              <w:tabs>
                <w:tab w:val="left" w:pos="120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Ежегодная ревизия</w:t>
            </w:r>
            <w:r w:rsidRPr="00541B7B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правовых </w:t>
            </w:r>
            <w:r w:rsidR="00184C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41B7B">
              <w:rPr>
                <w:rFonts w:ascii="Times New Roman" w:hAnsi="Times New Roman" w:cs="Times New Roman"/>
                <w:sz w:val="24"/>
                <w:szCs w:val="24"/>
              </w:rPr>
              <w:t>и ведомственных актов Федерального казначейства,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локальных актов территориальных органов Федерального казначейства, ФКУ «ЦОКР»,</w:t>
            </w:r>
            <w:r w:rsidRPr="00541B7B">
              <w:rPr>
                <w:rFonts w:ascii="Times New Roman" w:hAnsi="Times New Roman" w:cs="Times New Roman"/>
                <w:sz w:val="24"/>
                <w:szCs w:val="24"/>
              </w:rPr>
              <w:t xml:space="preserve"> а также методических материалов в сфере противодействия коррупции</w:t>
            </w:r>
          </w:p>
        </w:tc>
        <w:tc>
          <w:tcPr>
            <w:tcW w:w="1984" w:type="dxa"/>
          </w:tcPr>
          <w:p w:rsidR="009259FA" w:rsidRPr="00541B7B" w:rsidRDefault="009259FA" w:rsidP="005C1D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7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внутреннего контроля </w:t>
            </w:r>
          </w:p>
          <w:p w:rsidR="009259FA" w:rsidRPr="00541B7B" w:rsidRDefault="009259FA" w:rsidP="005C1D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7B">
              <w:rPr>
                <w:rFonts w:ascii="Times New Roman" w:hAnsi="Times New Roman" w:cs="Times New Roman"/>
                <w:sz w:val="24"/>
                <w:szCs w:val="24"/>
              </w:rPr>
              <w:t>и аудита</w:t>
            </w:r>
          </w:p>
          <w:p w:rsidR="009259FA" w:rsidRPr="00541B7B" w:rsidRDefault="009259FA" w:rsidP="005C1D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7B">
              <w:rPr>
                <w:rFonts w:ascii="Times New Roman" w:hAnsi="Times New Roman" w:cs="Times New Roman"/>
                <w:sz w:val="24"/>
                <w:szCs w:val="24"/>
              </w:rPr>
              <w:t>А.В. Бурдейн</w:t>
            </w:r>
          </w:p>
        </w:tc>
        <w:tc>
          <w:tcPr>
            <w:tcW w:w="2127" w:type="dxa"/>
          </w:tcPr>
          <w:p w:rsidR="001E3AF9" w:rsidRPr="00541B7B" w:rsidRDefault="001E3AF9" w:rsidP="001E3A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 3</w:t>
            </w:r>
            <w:r w:rsidR="00C95F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5FDC"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="00184C52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259FA" w:rsidRPr="00541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4C52" w:rsidRPr="00541B7B" w:rsidRDefault="00184C52" w:rsidP="005C1D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9259FA" w:rsidRPr="00541B7B" w:rsidRDefault="00C95FDC" w:rsidP="00C95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и в</w:t>
            </w:r>
            <w:r w:rsidR="009259FA" w:rsidRPr="00541B7B">
              <w:rPr>
                <w:rFonts w:ascii="Times New Roman" w:hAnsi="Times New Roman" w:cs="Times New Roman"/>
                <w:sz w:val="24"/>
                <w:szCs w:val="24"/>
              </w:rPr>
              <w:t>несени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259FA" w:rsidRPr="00541B7B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59FA" w:rsidRPr="00541B7B">
              <w:rPr>
                <w:rFonts w:ascii="Times New Roman" w:hAnsi="Times New Roman" w:cs="Times New Roman"/>
                <w:sz w:val="24"/>
                <w:szCs w:val="24"/>
              </w:rPr>
              <w:t>в нормативные правовые и ведомственные акты Федерального казначейства,</w:t>
            </w:r>
            <w:r w:rsidR="009259FA">
              <w:t xml:space="preserve"> </w:t>
            </w:r>
            <w:r w:rsidR="009259FA">
              <w:rPr>
                <w:rFonts w:ascii="Times New Roman" w:hAnsi="Times New Roman" w:cs="Times New Roman"/>
                <w:sz w:val="24"/>
                <w:szCs w:val="24"/>
              </w:rPr>
              <w:t>локальные акты</w:t>
            </w:r>
            <w:r w:rsidR="009259FA" w:rsidRPr="00C56A90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территориальных органов Федерального казначейства, ФКУ «ЦОКР»</w:t>
            </w:r>
            <w:r w:rsidR="009259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259FA" w:rsidRPr="00541B7B">
              <w:rPr>
                <w:rFonts w:ascii="Times New Roman" w:hAnsi="Times New Roman" w:cs="Times New Roman"/>
                <w:sz w:val="24"/>
                <w:szCs w:val="24"/>
              </w:rPr>
              <w:t xml:space="preserve"> а также методические материалы в сфере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  <w:r w:rsidR="004475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59FA" w:rsidRPr="00E310D7" w:rsidTr="005C1D6B">
        <w:tc>
          <w:tcPr>
            <w:tcW w:w="660" w:type="dxa"/>
          </w:tcPr>
          <w:p w:rsidR="009259FA" w:rsidRDefault="00C85D21" w:rsidP="005C1D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402" w:type="dxa"/>
          </w:tcPr>
          <w:p w:rsidR="009259FA" w:rsidRPr="00CB46D0" w:rsidRDefault="009259FA" w:rsidP="005C1D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86185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Pr="00086185">
              <w:rPr>
                <w:rFonts w:ascii="Times New Roman" w:hAnsi="Times New Roman" w:cs="Times New Roman"/>
                <w:sz w:val="24"/>
                <w:szCs w:val="24"/>
              </w:rPr>
              <w:t xml:space="preserve"> по выявлению случаев возникновения конфликта интересов, одной </w:t>
            </w:r>
            <w:r w:rsidR="00994E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6185">
              <w:rPr>
                <w:rFonts w:ascii="Times New Roman" w:hAnsi="Times New Roman" w:cs="Times New Roman"/>
                <w:sz w:val="24"/>
                <w:szCs w:val="24"/>
              </w:rPr>
              <w:t>из сторон которого являются лица, замещающие должности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сударственной службы категории «</w:t>
            </w:r>
            <w:r w:rsidRPr="00086185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86185">
              <w:rPr>
                <w:rFonts w:ascii="Times New Roman" w:hAnsi="Times New Roman" w:cs="Times New Roman"/>
                <w:sz w:val="24"/>
                <w:szCs w:val="24"/>
              </w:rPr>
              <w:t xml:space="preserve">, и осуществление мер </w:t>
            </w:r>
            <w:r w:rsidR="00994E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6185">
              <w:rPr>
                <w:rFonts w:ascii="Times New Roman" w:hAnsi="Times New Roman" w:cs="Times New Roman"/>
                <w:sz w:val="24"/>
                <w:szCs w:val="24"/>
              </w:rPr>
              <w:t>по предотвращению и урегулированию конфликта интересов, 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акже применение мер юридической ответственности, </w:t>
            </w:r>
            <w:r w:rsidRPr="00086185">
              <w:rPr>
                <w:rFonts w:ascii="Times New Roman" w:hAnsi="Times New Roman" w:cs="Times New Roman"/>
                <w:sz w:val="24"/>
                <w:szCs w:val="24"/>
              </w:rPr>
              <w:t>предусмотренн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законодательством Российской Федерации</w:t>
            </w:r>
          </w:p>
        </w:tc>
        <w:tc>
          <w:tcPr>
            <w:tcW w:w="1984" w:type="dxa"/>
          </w:tcPr>
          <w:p w:rsidR="009259FA" w:rsidRPr="00560F38" w:rsidRDefault="009259FA" w:rsidP="005C1D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</w:t>
            </w:r>
            <w:r w:rsidRPr="00560F38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60F38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 контроля </w:t>
            </w:r>
          </w:p>
          <w:p w:rsidR="009259FA" w:rsidRDefault="009259FA" w:rsidP="005C1D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F38">
              <w:rPr>
                <w:rFonts w:ascii="Times New Roman" w:hAnsi="Times New Roman" w:cs="Times New Roman"/>
                <w:sz w:val="24"/>
                <w:szCs w:val="24"/>
              </w:rPr>
              <w:t>и аудита</w:t>
            </w:r>
          </w:p>
          <w:p w:rsidR="009259FA" w:rsidRPr="003552E5" w:rsidRDefault="009259FA" w:rsidP="005C1D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Бурдейн</w:t>
            </w:r>
          </w:p>
        </w:tc>
        <w:tc>
          <w:tcPr>
            <w:tcW w:w="2127" w:type="dxa"/>
          </w:tcPr>
          <w:p w:rsidR="001E3AF9" w:rsidRPr="001E3AF9" w:rsidRDefault="001E3AF9" w:rsidP="001E3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F9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1E3AF9" w:rsidRPr="00E310D7" w:rsidRDefault="001E3AF9" w:rsidP="001E3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28 </w:t>
            </w:r>
            <w:r w:rsidR="00994EA2"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25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10CC" w:rsidRPr="00E310D7" w:rsidRDefault="00C510CC" w:rsidP="005C1D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9259FA" w:rsidRDefault="009259FA" w:rsidP="005C1D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руководителю Федерального казначейства об итогах проведенной работы </w:t>
            </w:r>
            <w:r w:rsidR="00994EA2">
              <w:rPr>
                <w:rFonts w:ascii="Times New Roman" w:hAnsi="Times New Roman" w:cs="Times New Roman"/>
                <w:sz w:val="24"/>
                <w:szCs w:val="24"/>
              </w:rPr>
              <w:t xml:space="preserve">за год </w:t>
            </w:r>
            <w:r w:rsidRPr="00086185">
              <w:rPr>
                <w:rFonts w:ascii="Times New Roman" w:hAnsi="Times New Roman" w:cs="Times New Roman"/>
                <w:sz w:val="24"/>
                <w:szCs w:val="24"/>
              </w:rPr>
              <w:t>по выявлению случаев возникновения конфликта интересов, одной из сторон которого являются лица, замещающие должности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сударственной службы категории «</w:t>
            </w:r>
            <w:r w:rsidRPr="00086185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и принятых мерах</w:t>
            </w:r>
            <w:r w:rsidR="004475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59FA" w:rsidRPr="00E310D7" w:rsidTr="005C1D6B">
        <w:tc>
          <w:tcPr>
            <w:tcW w:w="660" w:type="dxa"/>
          </w:tcPr>
          <w:p w:rsidR="009259FA" w:rsidRDefault="00C85D21" w:rsidP="005C1D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402" w:type="dxa"/>
          </w:tcPr>
          <w:p w:rsidR="009259FA" w:rsidRPr="00274809" w:rsidRDefault="009259FA" w:rsidP="009A16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809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заседании Комиссии по соблюдению требований к служебному поведению гражданских служащих центрального аппарата Федерального казначейства, руководителей и заместителей руководителей территориальных органов Федерального казначейства, работников ФКУ «ЦОКР» и урегулированию конфликта интересов (далее – Комиссия) доклада о принимаемых мерах по предупреждению коррупции, в том числе о ходе реализации мероприятий настоящего Плана </w:t>
            </w:r>
          </w:p>
        </w:tc>
        <w:tc>
          <w:tcPr>
            <w:tcW w:w="1984" w:type="dxa"/>
          </w:tcPr>
          <w:p w:rsidR="009259FA" w:rsidRPr="00274809" w:rsidRDefault="009259FA" w:rsidP="005C1D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0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внутреннего контроля </w:t>
            </w:r>
          </w:p>
          <w:p w:rsidR="009259FA" w:rsidRPr="00274809" w:rsidRDefault="009259FA" w:rsidP="005C1D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09">
              <w:rPr>
                <w:rFonts w:ascii="Times New Roman" w:hAnsi="Times New Roman" w:cs="Times New Roman"/>
                <w:sz w:val="24"/>
                <w:szCs w:val="24"/>
              </w:rPr>
              <w:t>и аудита</w:t>
            </w:r>
          </w:p>
          <w:p w:rsidR="00850BEB" w:rsidRPr="00274809" w:rsidRDefault="009259FA" w:rsidP="00850B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09">
              <w:rPr>
                <w:rFonts w:ascii="Times New Roman" w:hAnsi="Times New Roman" w:cs="Times New Roman"/>
                <w:sz w:val="24"/>
                <w:szCs w:val="24"/>
              </w:rPr>
              <w:t>А.В. Бурдейн, начальники управлений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центрального аппарата </w:t>
            </w:r>
          </w:p>
          <w:p w:rsidR="009259FA" w:rsidRPr="00274809" w:rsidRDefault="009259FA" w:rsidP="005C1D6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E3AF9" w:rsidRPr="001E3AF9" w:rsidRDefault="001E3AF9" w:rsidP="001E3A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F9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9259FA" w:rsidRPr="00274809" w:rsidRDefault="001E3AF9" w:rsidP="001E3A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31 </w:t>
            </w:r>
            <w:r w:rsidR="00850BEB"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961" w:type="dxa"/>
          </w:tcPr>
          <w:p w:rsidR="009259FA" w:rsidRPr="00274809" w:rsidRDefault="00850BEB" w:rsidP="005C1D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259FA" w:rsidRPr="00274809">
              <w:rPr>
                <w:rFonts w:ascii="Times New Roman" w:hAnsi="Times New Roman" w:cs="Times New Roman"/>
                <w:sz w:val="24"/>
                <w:szCs w:val="24"/>
              </w:rPr>
              <w:t>одготовлен соответствующий докла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r w:rsidR="009259FA" w:rsidRPr="00274809">
              <w:rPr>
                <w:rFonts w:ascii="Times New Roman" w:hAnsi="Times New Roman" w:cs="Times New Roman"/>
                <w:sz w:val="24"/>
                <w:szCs w:val="24"/>
              </w:rPr>
              <w:t xml:space="preserve"> заслушан на заседании Комиссии.</w:t>
            </w:r>
          </w:p>
          <w:p w:rsidR="009259FA" w:rsidRPr="00274809" w:rsidRDefault="009259FA" w:rsidP="005C1D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809">
              <w:rPr>
                <w:rFonts w:ascii="Times New Roman" w:hAnsi="Times New Roman" w:cs="Times New Roman"/>
                <w:sz w:val="24"/>
                <w:szCs w:val="24"/>
              </w:rPr>
              <w:t>Комиссией проведена оценка качества принимаемых в Федеральном казначействе мер по предупреждению коррупции, результаты которой отражены в протоколе заседания Комиссии, при необходимости даны предложения о корректировке Плана</w:t>
            </w:r>
            <w:r w:rsidR="004475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59FA" w:rsidRPr="00E310D7" w:rsidTr="005C1D6B">
        <w:tc>
          <w:tcPr>
            <w:tcW w:w="660" w:type="dxa"/>
          </w:tcPr>
          <w:p w:rsidR="009259FA" w:rsidRDefault="00C85D21" w:rsidP="005C1D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402" w:type="dxa"/>
          </w:tcPr>
          <w:p w:rsidR="009259FA" w:rsidRPr="00274809" w:rsidRDefault="00127B04" w:rsidP="00BD78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Утратил силу</w:t>
            </w:r>
          </w:p>
        </w:tc>
        <w:tc>
          <w:tcPr>
            <w:tcW w:w="1984" w:type="dxa"/>
          </w:tcPr>
          <w:p w:rsidR="009259FA" w:rsidRPr="00274809" w:rsidRDefault="009259FA" w:rsidP="005C1D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259FA" w:rsidRPr="00274809" w:rsidRDefault="009259FA" w:rsidP="005C1D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9259FA" w:rsidRPr="00274809" w:rsidRDefault="009259FA" w:rsidP="005C1D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B04" w:rsidRPr="00E310D7" w:rsidTr="00591936">
        <w:tc>
          <w:tcPr>
            <w:tcW w:w="660" w:type="dxa"/>
          </w:tcPr>
          <w:p w:rsidR="00127B04" w:rsidRPr="000179CD" w:rsidRDefault="00127B04" w:rsidP="00127B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402" w:type="dxa"/>
            <w:shd w:val="clear" w:color="auto" w:fill="auto"/>
          </w:tcPr>
          <w:p w:rsidR="00127B04" w:rsidRPr="00127B04" w:rsidRDefault="00127B04" w:rsidP="00127B04">
            <w:pPr>
              <w:pStyle w:val="ab"/>
              <w:spacing w:before="0" w:beforeAutospacing="0" w:after="0" w:afterAutospacing="0"/>
              <w:rPr>
                <w:color w:val="000000"/>
                <w:szCs w:val="28"/>
              </w:rPr>
            </w:pPr>
            <w:r w:rsidRPr="00127B04">
              <w:rPr>
                <w:color w:val="000000"/>
                <w:szCs w:val="28"/>
              </w:rPr>
              <w:t>Осуществление анализа сведений о доходах, об имуществе и обязательствах имущественного характера, представляемых лицами в соответствии со статьями 8 и 8.1 Федерального закона от 25 декабря 2008 г. № 273-ФЗ.</w:t>
            </w:r>
          </w:p>
        </w:tc>
        <w:tc>
          <w:tcPr>
            <w:tcW w:w="1984" w:type="dxa"/>
            <w:shd w:val="clear" w:color="auto" w:fill="auto"/>
          </w:tcPr>
          <w:p w:rsidR="00127B04" w:rsidRPr="00127B04" w:rsidRDefault="00127B04" w:rsidP="00127B04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127B04">
              <w:rPr>
                <w:color w:val="000000"/>
                <w:szCs w:val="28"/>
              </w:rPr>
              <w:t xml:space="preserve">Начальник Управления внутреннего контроля </w:t>
            </w:r>
            <w:r>
              <w:rPr>
                <w:color w:val="000000"/>
                <w:szCs w:val="28"/>
              </w:rPr>
              <w:br/>
            </w:r>
            <w:r w:rsidRPr="00127B04">
              <w:rPr>
                <w:color w:val="000000"/>
                <w:szCs w:val="28"/>
              </w:rPr>
              <w:t>и аудита</w:t>
            </w:r>
            <w:r>
              <w:rPr>
                <w:color w:val="000000"/>
                <w:szCs w:val="28"/>
              </w:rPr>
              <w:t xml:space="preserve"> </w:t>
            </w:r>
            <w:r w:rsidRPr="00127B04">
              <w:rPr>
                <w:color w:val="000000"/>
                <w:szCs w:val="28"/>
              </w:rPr>
              <w:t>А.В.</w:t>
            </w:r>
            <w:r>
              <w:rPr>
                <w:color w:val="000000"/>
                <w:szCs w:val="28"/>
              </w:rPr>
              <w:t> </w:t>
            </w:r>
            <w:r w:rsidRPr="00127B04">
              <w:rPr>
                <w:color w:val="000000"/>
                <w:szCs w:val="28"/>
              </w:rPr>
              <w:t>Бурдейн</w:t>
            </w:r>
          </w:p>
        </w:tc>
        <w:tc>
          <w:tcPr>
            <w:tcW w:w="2127" w:type="dxa"/>
            <w:shd w:val="clear" w:color="auto" w:fill="auto"/>
          </w:tcPr>
          <w:p w:rsidR="00127B04" w:rsidRPr="00127B04" w:rsidRDefault="00127B04" w:rsidP="00127B04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127B04">
              <w:rPr>
                <w:color w:val="000000"/>
                <w:szCs w:val="28"/>
              </w:rPr>
              <w:t xml:space="preserve">Ежегодно </w:t>
            </w:r>
            <w:r>
              <w:rPr>
                <w:color w:val="000000"/>
                <w:szCs w:val="28"/>
              </w:rPr>
              <w:br/>
            </w:r>
            <w:r w:rsidRPr="00127B04">
              <w:rPr>
                <w:color w:val="000000"/>
                <w:szCs w:val="28"/>
              </w:rPr>
              <w:t>до 31 декабря</w:t>
            </w:r>
          </w:p>
        </w:tc>
        <w:tc>
          <w:tcPr>
            <w:tcW w:w="4961" w:type="dxa"/>
            <w:shd w:val="clear" w:color="auto" w:fill="auto"/>
          </w:tcPr>
          <w:p w:rsidR="00127B04" w:rsidRPr="00127B04" w:rsidRDefault="00127B04" w:rsidP="00127B04">
            <w:pPr>
              <w:pStyle w:val="ab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127B04">
              <w:rPr>
                <w:color w:val="000000"/>
                <w:szCs w:val="28"/>
              </w:rPr>
              <w:t>Доклад руководителю Федерального казначейства с результатами проведённого анализа по отсутствию либо выявленным признакам нарушения законодательства Российской Федерации о федеральной государственной гражданской службе и о противодействии коррупции</w:t>
            </w:r>
          </w:p>
        </w:tc>
      </w:tr>
      <w:tr w:rsidR="009259FA" w:rsidRPr="00E310D7" w:rsidTr="005C1D6B">
        <w:trPr>
          <w:trHeight w:val="335"/>
        </w:trPr>
        <w:tc>
          <w:tcPr>
            <w:tcW w:w="660" w:type="dxa"/>
          </w:tcPr>
          <w:p w:rsidR="009259FA" w:rsidRPr="000179CD" w:rsidRDefault="009259FA" w:rsidP="00CE4D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E4D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2" w:type="dxa"/>
          </w:tcPr>
          <w:p w:rsidR="009259FA" w:rsidRDefault="00D47B4D" w:rsidP="004C2A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46B">
              <w:rPr>
                <w:rFonts w:ascii="Times New Roman" w:hAnsi="Times New Roman" w:cs="Times New Roman"/>
                <w:sz w:val="24"/>
                <w:szCs w:val="28"/>
              </w:rPr>
              <w:t xml:space="preserve">Поддержание в актуальном состоянии личных дел </w:t>
            </w:r>
            <w:r w:rsidR="0092746B">
              <w:rPr>
                <w:rFonts w:ascii="Times New Roman" w:hAnsi="Times New Roman" w:cs="Times New Roman"/>
                <w:sz w:val="24"/>
                <w:szCs w:val="28"/>
              </w:rPr>
              <w:t xml:space="preserve">гражданских </w:t>
            </w:r>
            <w:r w:rsidRPr="0092746B">
              <w:rPr>
                <w:rFonts w:ascii="Times New Roman" w:hAnsi="Times New Roman" w:cs="Times New Roman"/>
                <w:sz w:val="24"/>
                <w:szCs w:val="28"/>
              </w:rPr>
              <w:t>служащих</w:t>
            </w:r>
            <w:r w:rsidR="004C2A04">
              <w:rPr>
                <w:rFonts w:ascii="Times New Roman" w:hAnsi="Times New Roman" w:cs="Times New Roman"/>
                <w:sz w:val="24"/>
                <w:szCs w:val="28"/>
              </w:rPr>
              <w:t xml:space="preserve"> и </w:t>
            </w:r>
            <w:r w:rsidRPr="0092746B">
              <w:rPr>
                <w:rFonts w:ascii="Times New Roman" w:hAnsi="Times New Roman" w:cs="Times New Roman"/>
                <w:sz w:val="24"/>
                <w:szCs w:val="28"/>
              </w:rPr>
              <w:t xml:space="preserve">работников, актуализация сведений, содержащихся в анкетах, представляемых при поступлении </w:t>
            </w:r>
            <w:r w:rsidR="004C2A04"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r w:rsidRPr="0092746B">
              <w:rPr>
                <w:rFonts w:ascii="Times New Roman" w:hAnsi="Times New Roman" w:cs="Times New Roman"/>
                <w:sz w:val="24"/>
                <w:szCs w:val="28"/>
              </w:rPr>
              <w:t>Федеральное казначейство,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984" w:type="dxa"/>
          </w:tcPr>
          <w:p w:rsidR="009259FA" w:rsidRDefault="009259FA" w:rsidP="005C1D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560F38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делами</w:t>
            </w:r>
          </w:p>
          <w:p w:rsidR="009259FA" w:rsidRDefault="00994EA2" w:rsidP="005C1D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25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25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Федюков</w:t>
            </w:r>
          </w:p>
          <w:p w:rsidR="009259FA" w:rsidRPr="00E310D7" w:rsidRDefault="009259FA" w:rsidP="005C1D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E3AF9" w:rsidRPr="00E310D7" w:rsidRDefault="001E3AF9" w:rsidP="001E3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30 </w:t>
            </w:r>
            <w:r w:rsidR="009259FA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25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59FA" w:rsidRPr="00E310D7" w:rsidRDefault="009259FA" w:rsidP="005C1D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C2A04" w:rsidRPr="00A97EF5" w:rsidRDefault="004C2A04" w:rsidP="005C1D6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личных дел, предотвращение конфликта интересов на государственной службе</w:t>
            </w:r>
            <w:r w:rsidR="004475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59FA" w:rsidRPr="00E310D7" w:rsidTr="005C1D6B">
        <w:tc>
          <w:tcPr>
            <w:tcW w:w="660" w:type="dxa"/>
          </w:tcPr>
          <w:p w:rsidR="009259FA" w:rsidRDefault="009259FA" w:rsidP="00CE4D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E4D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2" w:type="dxa"/>
          </w:tcPr>
          <w:p w:rsidR="009259FA" w:rsidRDefault="009259FA" w:rsidP="005C1D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антикоррупционному просвещению гражданских служащих Федерального казначейства и работников ФКУ «ЦОКР»</w:t>
            </w:r>
          </w:p>
        </w:tc>
        <w:tc>
          <w:tcPr>
            <w:tcW w:w="1984" w:type="dxa"/>
          </w:tcPr>
          <w:p w:rsidR="009259FA" w:rsidRPr="0023185C" w:rsidRDefault="009259FA" w:rsidP="005C1D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85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внутреннего контроля </w:t>
            </w:r>
          </w:p>
          <w:p w:rsidR="009259FA" w:rsidRPr="0023185C" w:rsidRDefault="009259FA" w:rsidP="005C1D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85C">
              <w:rPr>
                <w:rFonts w:ascii="Times New Roman" w:hAnsi="Times New Roman" w:cs="Times New Roman"/>
                <w:sz w:val="24"/>
                <w:szCs w:val="24"/>
              </w:rPr>
              <w:t>и аудита</w:t>
            </w:r>
          </w:p>
          <w:p w:rsidR="007B169B" w:rsidRDefault="009259FA" w:rsidP="008872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85C">
              <w:rPr>
                <w:rFonts w:ascii="Times New Roman" w:hAnsi="Times New Roman" w:cs="Times New Roman"/>
                <w:sz w:val="24"/>
                <w:szCs w:val="24"/>
              </w:rPr>
              <w:t>А.В. Бурдейн</w:t>
            </w:r>
          </w:p>
        </w:tc>
        <w:tc>
          <w:tcPr>
            <w:tcW w:w="2127" w:type="dxa"/>
          </w:tcPr>
          <w:p w:rsidR="00206873" w:rsidRDefault="001E3AF9" w:rsidP="0020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полугодие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 28 февраля</w:t>
            </w:r>
            <w:r w:rsidR="00C01253">
              <w:rPr>
                <w:rFonts w:ascii="Times New Roman" w:hAnsi="Times New Roman" w:cs="Times New Roman"/>
                <w:sz w:val="24"/>
                <w:szCs w:val="24"/>
              </w:rPr>
              <w:br/>
              <w:t>до 30 сентября</w:t>
            </w:r>
          </w:p>
        </w:tc>
        <w:tc>
          <w:tcPr>
            <w:tcW w:w="4961" w:type="dxa"/>
          </w:tcPr>
          <w:p w:rsidR="009259FA" w:rsidRDefault="009259FA" w:rsidP="005C1D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презентационных материалов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проведение занятий по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антикоррупционному просвещению</w:t>
            </w:r>
            <w:r w:rsidRPr="0023185C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гражданских служ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ащих Федерального казначейства </w:t>
            </w:r>
            <w:r w:rsidRPr="0023185C">
              <w:rPr>
                <w:rFonts w:ascii="Times New Roman" w:hAnsi="Times New Roman" w:cs="Times New Roman"/>
                <w:sz w:val="24"/>
                <w:szCs w:val="24"/>
              </w:rPr>
              <w:t>и работников ФКУ «ЦОКР»</w:t>
            </w:r>
            <w:r w:rsidR="006C27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27CB" w:rsidRDefault="006C27CB" w:rsidP="008872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CC4" w:rsidRPr="00E310D7" w:rsidTr="005C1D6B">
        <w:tc>
          <w:tcPr>
            <w:tcW w:w="660" w:type="dxa"/>
          </w:tcPr>
          <w:p w:rsidR="006E3CC4" w:rsidRDefault="00CE4D83" w:rsidP="005C1D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402" w:type="dxa"/>
          </w:tcPr>
          <w:p w:rsidR="006E3CC4" w:rsidRDefault="006C27CB" w:rsidP="007B16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E3CC4" w:rsidRPr="006E3CC4">
              <w:rPr>
                <w:rFonts w:ascii="Times New Roman" w:hAnsi="Times New Roman" w:cs="Times New Roman"/>
                <w:sz w:val="24"/>
                <w:szCs w:val="24"/>
              </w:rPr>
              <w:t xml:space="preserve">знакомление </w:t>
            </w:r>
            <w:r w:rsidR="00AC002A">
              <w:rPr>
                <w:rFonts w:ascii="Times New Roman" w:hAnsi="Times New Roman" w:cs="Times New Roman"/>
                <w:sz w:val="24"/>
                <w:szCs w:val="24"/>
              </w:rPr>
              <w:t>граждан, поступающих на государственную службу,</w:t>
            </w:r>
            <w:r w:rsidR="006E3CC4" w:rsidRPr="006E3CC4">
              <w:rPr>
                <w:rFonts w:ascii="Times New Roman" w:hAnsi="Times New Roman" w:cs="Times New Roman"/>
                <w:sz w:val="24"/>
                <w:szCs w:val="24"/>
              </w:rPr>
              <w:t xml:space="preserve"> под роспись с нормативными документами,</w:t>
            </w:r>
            <w:r w:rsidR="007B16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3CC4" w:rsidRPr="006E3CC4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регламентирующими вопросы предупреждения и противодействия коррупции в </w:t>
            </w:r>
            <w:r w:rsidR="006E3CC4">
              <w:rPr>
                <w:rFonts w:ascii="Times New Roman" w:hAnsi="Times New Roman" w:cs="Times New Roman"/>
                <w:sz w:val="24"/>
                <w:szCs w:val="24"/>
              </w:rPr>
              <w:t>Федеральном казначействе</w:t>
            </w:r>
          </w:p>
        </w:tc>
        <w:tc>
          <w:tcPr>
            <w:tcW w:w="1984" w:type="dxa"/>
          </w:tcPr>
          <w:p w:rsidR="00AC002A" w:rsidRPr="00AC002A" w:rsidRDefault="00AC002A" w:rsidP="00AC00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2A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делами</w:t>
            </w:r>
          </w:p>
          <w:p w:rsidR="00AC002A" w:rsidRPr="00AC002A" w:rsidRDefault="00AC002A" w:rsidP="00AC00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2A">
              <w:rPr>
                <w:rFonts w:ascii="Times New Roman" w:hAnsi="Times New Roman" w:cs="Times New Roman"/>
                <w:sz w:val="24"/>
                <w:szCs w:val="24"/>
              </w:rPr>
              <w:t>Р.С. Федюков</w:t>
            </w:r>
          </w:p>
          <w:p w:rsidR="006E3CC4" w:rsidRDefault="006E3CC4" w:rsidP="005C1D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02A" w:rsidRPr="0023185C" w:rsidRDefault="00AC002A" w:rsidP="005C1D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E3CC4" w:rsidRDefault="00EA521A" w:rsidP="006A2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FF8" w:rsidRDefault="006A2FF8" w:rsidP="006A2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C002A" w:rsidRDefault="00AC002A" w:rsidP="007B16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поступающие на государственную службу, ознакомлены под роспись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CC4">
              <w:rPr>
                <w:rFonts w:ascii="Times New Roman" w:hAnsi="Times New Roman" w:cs="Times New Roman"/>
                <w:sz w:val="24"/>
                <w:szCs w:val="24"/>
              </w:rPr>
              <w:t xml:space="preserve">с нормативными документами, регламентирующими вопросы предупреждения и противодействия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Федеральном казначействе</w:t>
            </w:r>
            <w:r w:rsidR="004475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59FA" w:rsidRPr="00E310D7" w:rsidTr="005C1D6B">
        <w:tc>
          <w:tcPr>
            <w:tcW w:w="660" w:type="dxa"/>
          </w:tcPr>
          <w:p w:rsidR="009259FA" w:rsidRDefault="00CE4D83" w:rsidP="005C1D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5402" w:type="dxa"/>
          </w:tcPr>
          <w:p w:rsidR="009259FA" w:rsidRPr="00E310D7" w:rsidRDefault="009259FA" w:rsidP="00F520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гражданских служащих Федерального казначейства, территориальных органов Федерального казначейства и работников ФКУ «ЦОКР»,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их обучение по дополнительным профессиональным программам в области противодействия коррупции </w:t>
            </w:r>
          </w:p>
        </w:tc>
        <w:tc>
          <w:tcPr>
            <w:tcW w:w="1984" w:type="dxa"/>
          </w:tcPr>
          <w:p w:rsidR="009259FA" w:rsidRDefault="009259FA" w:rsidP="005C1D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560F38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делами</w:t>
            </w:r>
          </w:p>
          <w:p w:rsidR="009259FA" w:rsidRDefault="007B169B" w:rsidP="005C1D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Р.С. Федюков</w:t>
            </w:r>
            <w:r w:rsidR="009259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59FA" w:rsidRDefault="009259FA" w:rsidP="005C1D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ФКУ «ЦОКР»</w:t>
            </w:r>
          </w:p>
          <w:p w:rsidR="009259FA" w:rsidRPr="00E310D7" w:rsidRDefault="00127B04" w:rsidP="005C1D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4">
              <w:rPr>
                <w:rFonts w:ascii="Times New Roman" w:hAnsi="Times New Roman" w:cs="Times New Roman"/>
                <w:sz w:val="24"/>
                <w:szCs w:val="24"/>
              </w:rPr>
              <w:t>Скворцов А.С.</w:t>
            </w:r>
          </w:p>
        </w:tc>
        <w:tc>
          <w:tcPr>
            <w:tcW w:w="2127" w:type="dxa"/>
          </w:tcPr>
          <w:p w:rsidR="009259FA" w:rsidRPr="00282FFF" w:rsidRDefault="00F52060" w:rsidP="005C1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 1 декабря</w:t>
            </w:r>
          </w:p>
          <w:p w:rsidR="009259FA" w:rsidRPr="008D4588" w:rsidRDefault="009259FA" w:rsidP="005C1D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61" w:type="dxa"/>
          </w:tcPr>
          <w:p w:rsidR="009259FA" w:rsidRPr="00E310D7" w:rsidRDefault="00F52060" w:rsidP="005C1D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52060">
              <w:rPr>
                <w:rFonts w:ascii="Times New Roman" w:hAnsi="Times New Roman" w:cs="Times New Roman"/>
                <w:sz w:val="24"/>
                <w:szCs w:val="24"/>
              </w:rPr>
              <w:t>овышение уровня профессионального развития и качества выполнения должностных обязанностей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гражданских служащих Федерального казначейства, территориальных органов Федерального казначейства и работников ФКУ «ЦОКР»</w:t>
            </w:r>
            <w:r w:rsidR="004475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59FA" w:rsidRPr="00E310D7" w:rsidTr="005C1D6B">
        <w:tc>
          <w:tcPr>
            <w:tcW w:w="660" w:type="dxa"/>
          </w:tcPr>
          <w:p w:rsidR="009259FA" w:rsidRDefault="009259FA" w:rsidP="00CE4D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CE4D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2" w:type="dxa"/>
          </w:tcPr>
          <w:p w:rsidR="009259FA" w:rsidRPr="00E310D7" w:rsidRDefault="009259FA" w:rsidP="00F520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сотрудников, впервые поступивших на государственную службу в Федеральное казначейство, территориальные органы Федерального казначейства или на работу в ФКУ «ЦОКР»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 </w:t>
            </w:r>
          </w:p>
        </w:tc>
        <w:tc>
          <w:tcPr>
            <w:tcW w:w="1984" w:type="dxa"/>
          </w:tcPr>
          <w:p w:rsidR="00F52060" w:rsidRPr="00F52060" w:rsidRDefault="00F52060" w:rsidP="00F520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60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делами</w:t>
            </w:r>
          </w:p>
          <w:p w:rsidR="00F52060" w:rsidRPr="00F52060" w:rsidRDefault="00F52060" w:rsidP="00F520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60">
              <w:rPr>
                <w:rFonts w:ascii="Times New Roman" w:hAnsi="Times New Roman" w:cs="Times New Roman"/>
                <w:sz w:val="24"/>
                <w:szCs w:val="24"/>
              </w:rPr>
              <w:t>Р.С. Федюков,</w:t>
            </w:r>
          </w:p>
          <w:p w:rsidR="00F52060" w:rsidRPr="00F52060" w:rsidRDefault="00F52060" w:rsidP="00F520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60">
              <w:rPr>
                <w:rFonts w:ascii="Times New Roman" w:hAnsi="Times New Roman" w:cs="Times New Roman"/>
                <w:sz w:val="24"/>
                <w:szCs w:val="24"/>
              </w:rPr>
              <w:t>директор ФКУ «ЦОКР»</w:t>
            </w:r>
          </w:p>
          <w:p w:rsidR="009259FA" w:rsidRPr="00E310D7" w:rsidRDefault="00127B04" w:rsidP="00F520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Скворцов А.С.</w:t>
            </w:r>
          </w:p>
        </w:tc>
        <w:tc>
          <w:tcPr>
            <w:tcW w:w="2127" w:type="dxa"/>
          </w:tcPr>
          <w:p w:rsidR="00F52060" w:rsidRPr="00F52060" w:rsidRDefault="00F52060" w:rsidP="00F5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060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 w:rsidRPr="00F52060">
              <w:rPr>
                <w:rFonts w:ascii="Times New Roman" w:hAnsi="Times New Roman" w:cs="Times New Roman"/>
                <w:sz w:val="24"/>
                <w:szCs w:val="24"/>
              </w:rPr>
              <w:br/>
              <w:t>до 1 декабря</w:t>
            </w:r>
          </w:p>
          <w:p w:rsidR="009259FA" w:rsidRPr="00282FFF" w:rsidRDefault="009259FA" w:rsidP="005C1D6B">
            <w:pPr>
              <w:jc w:val="center"/>
            </w:pPr>
          </w:p>
        </w:tc>
        <w:tc>
          <w:tcPr>
            <w:tcW w:w="4961" w:type="dxa"/>
          </w:tcPr>
          <w:p w:rsidR="009259FA" w:rsidRPr="00E310D7" w:rsidRDefault="00F52060" w:rsidP="005C1D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52060">
              <w:rPr>
                <w:rFonts w:ascii="Times New Roman" w:hAnsi="Times New Roman" w:cs="Times New Roman"/>
                <w:sz w:val="24"/>
                <w:szCs w:val="24"/>
              </w:rPr>
              <w:t>овышение уровня профессионального развития и качества выполнения должностных обязанностей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гражданских служащих Федерального казначейства, территориальных органов Федерального казначейства и работников ФКУ «ЦОКР»</w:t>
            </w:r>
            <w:r w:rsidR="004475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59FA" w:rsidRPr="00E310D7" w:rsidTr="005C1D6B">
        <w:tc>
          <w:tcPr>
            <w:tcW w:w="660" w:type="dxa"/>
          </w:tcPr>
          <w:p w:rsidR="009259FA" w:rsidRDefault="009259FA" w:rsidP="00CE4D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CE4D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2" w:type="dxa"/>
          </w:tcPr>
          <w:p w:rsidR="009259FA" w:rsidRDefault="009259FA" w:rsidP="00F52060">
            <w:pPr>
              <w:pStyle w:val="ConsPlusNormal"/>
              <w:tabs>
                <w:tab w:val="left" w:pos="2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гражданских служащих Федерального казначейства, территориальных органов Федерального казначейства и работников ФКУ «ЦОКР», в должностные обязанности которых входит участие в проведении закупок товаров, работ, услуг для обеспечения государственных нужд, в мероприятиях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 </w:t>
            </w:r>
          </w:p>
        </w:tc>
        <w:tc>
          <w:tcPr>
            <w:tcW w:w="1984" w:type="dxa"/>
          </w:tcPr>
          <w:p w:rsidR="00F52060" w:rsidRDefault="00F52060" w:rsidP="00F520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делами</w:t>
            </w:r>
          </w:p>
          <w:p w:rsidR="00F52060" w:rsidRDefault="00F52060" w:rsidP="00F520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Р.С. Федюков,</w:t>
            </w:r>
          </w:p>
          <w:p w:rsidR="00F52060" w:rsidRDefault="00F52060" w:rsidP="00F520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ФКУ «ЦОКР»</w:t>
            </w:r>
          </w:p>
          <w:p w:rsidR="009259FA" w:rsidRDefault="00127B04" w:rsidP="00F520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4">
              <w:rPr>
                <w:rFonts w:ascii="Times New Roman" w:hAnsi="Times New Roman" w:cs="Times New Roman"/>
                <w:sz w:val="24"/>
                <w:szCs w:val="24"/>
              </w:rPr>
              <w:t>Скворцов А.С.</w:t>
            </w:r>
          </w:p>
        </w:tc>
        <w:tc>
          <w:tcPr>
            <w:tcW w:w="2127" w:type="dxa"/>
          </w:tcPr>
          <w:p w:rsidR="00F52060" w:rsidRDefault="00F52060" w:rsidP="00F5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 1 декабря</w:t>
            </w:r>
          </w:p>
          <w:p w:rsidR="009259FA" w:rsidRDefault="009259FA" w:rsidP="005C1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9259FA" w:rsidRDefault="00F52060" w:rsidP="005C1D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52060">
              <w:rPr>
                <w:rFonts w:ascii="Times New Roman" w:hAnsi="Times New Roman" w:cs="Times New Roman"/>
                <w:sz w:val="24"/>
                <w:szCs w:val="24"/>
              </w:rPr>
              <w:t>овышение уровня профессионального развития и качества выполнения должностных обязанностей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гражданских служащих Федерального казначейства, территориальных органов Федерального казначейства и работников ФКУ «ЦОКР»</w:t>
            </w:r>
            <w:r w:rsidR="004475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59FA" w:rsidRPr="00E310D7" w:rsidTr="005C1D6B">
        <w:tc>
          <w:tcPr>
            <w:tcW w:w="660" w:type="dxa"/>
          </w:tcPr>
          <w:p w:rsidR="009259FA" w:rsidRPr="007A689C" w:rsidRDefault="009259FA" w:rsidP="005C1D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74" w:type="dxa"/>
            <w:gridSpan w:val="4"/>
          </w:tcPr>
          <w:p w:rsidR="009259FA" w:rsidRPr="00E310D7" w:rsidRDefault="009259FA" w:rsidP="005C1D6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и систематизация причин и условий проявления коррупции в деятельности Федерального казначейства, территориальных органов Федерального казначейства и ФКУ «ЦОКР», мониторинг коррупционных рисков и их устранение (минимизация)</w:t>
            </w:r>
          </w:p>
        </w:tc>
      </w:tr>
      <w:tr w:rsidR="009259FA" w:rsidRPr="00E310D7" w:rsidTr="005C1D6B">
        <w:tc>
          <w:tcPr>
            <w:tcW w:w="660" w:type="dxa"/>
          </w:tcPr>
          <w:p w:rsidR="009259FA" w:rsidRDefault="009259FA" w:rsidP="005C1D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402" w:type="dxa"/>
          </w:tcPr>
          <w:p w:rsidR="009259FA" w:rsidRDefault="009259FA" w:rsidP="005C1D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E310D7">
              <w:rPr>
                <w:rFonts w:ascii="Times New Roman" w:hAnsi="Times New Roman" w:cs="Times New Roman"/>
                <w:sz w:val="24"/>
                <w:szCs w:val="24"/>
              </w:rPr>
              <w:t xml:space="preserve"> антикоррупционной экспертизы проектов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правовых актов </w:t>
            </w:r>
            <w:r w:rsidRPr="00E310D7">
              <w:rPr>
                <w:rFonts w:ascii="Times New Roman" w:hAnsi="Times New Roman" w:cs="Times New Roman"/>
                <w:sz w:val="24"/>
                <w:szCs w:val="24"/>
              </w:rPr>
              <w:t>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0D7">
              <w:rPr>
                <w:rFonts w:ascii="Times New Roman" w:hAnsi="Times New Roman" w:cs="Times New Roman"/>
                <w:sz w:val="24"/>
                <w:szCs w:val="24"/>
              </w:rPr>
              <w:t>документов с учетом мониторинга соответствующей правоприменительной практики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целях выявления коррупционных</w:t>
            </w:r>
            <w:r w:rsidRPr="00E310D7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и устранения таких факторов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59FA" w:rsidRPr="00E310D7" w:rsidRDefault="009259FA" w:rsidP="005C1D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проведения независимой антикоррупционной экспертизы нормативных правовых актов, проектов нормативных правовых актов, иных документов, разрабатываемых Федеральным казначейством</w:t>
            </w:r>
          </w:p>
        </w:tc>
        <w:tc>
          <w:tcPr>
            <w:tcW w:w="1984" w:type="dxa"/>
          </w:tcPr>
          <w:p w:rsidR="009259FA" w:rsidRDefault="009259FA" w:rsidP="005C1D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E310D7">
              <w:rPr>
                <w:rFonts w:ascii="Times New Roman" w:hAnsi="Times New Roman" w:cs="Times New Roman"/>
                <w:sz w:val="24"/>
                <w:szCs w:val="24"/>
              </w:rPr>
              <w:t>Юридическо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E31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  <w:p w:rsidR="009259FA" w:rsidRPr="00E310D7" w:rsidRDefault="009259FA" w:rsidP="005C1D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С.Н. Сауль</w:t>
            </w:r>
          </w:p>
        </w:tc>
        <w:tc>
          <w:tcPr>
            <w:tcW w:w="2127" w:type="dxa"/>
          </w:tcPr>
          <w:p w:rsidR="001E3AF9" w:rsidRDefault="001E3AF9" w:rsidP="001E3AF9">
            <w:pPr>
              <w:jc w:val="center"/>
            </w:pPr>
            <w:r w:rsidRPr="00715AC1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A521A">
              <w:rPr>
                <w:rFonts w:ascii="Times New Roman" w:hAnsi="Times New Roman" w:cs="Times New Roman"/>
                <w:sz w:val="24"/>
                <w:szCs w:val="24"/>
              </w:rPr>
              <w:t xml:space="preserve">до 28 </w:t>
            </w:r>
            <w:r w:rsidR="009259FA"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 w:rsidR="00EA521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25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59FA" w:rsidRDefault="009259FA" w:rsidP="005C1D6B">
            <w:pPr>
              <w:jc w:val="center"/>
            </w:pPr>
          </w:p>
        </w:tc>
        <w:tc>
          <w:tcPr>
            <w:tcW w:w="4961" w:type="dxa"/>
          </w:tcPr>
          <w:p w:rsidR="009259FA" w:rsidRPr="00E310D7" w:rsidRDefault="009259FA" w:rsidP="005C1D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направлена в Министерство юстиции по результатам проведения экспертизы по исключению</w:t>
            </w:r>
            <w:r w:rsidRPr="00E310D7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факторов в проектах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рмативных правовых актов</w:t>
            </w:r>
            <w:r w:rsidRPr="00E310D7">
              <w:rPr>
                <w:rFonts w:ascii="Times New Roman" w:hAnsi="Times New Roman" w:cs="Times New Roman"/>
                <w:sz w:val="24"/>
                <w:szCs w:val="24"/>
              </w:rPr>
              <w:t xml:space="preserve"> и иных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правовых актах</w:t>
            </w:r>
            <w:r w:rsidRPr="00E310D7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казначейства</w:t>
            </w:r>
            <w:r w:rsidR="004475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59FA" w:rsidRPr="00E310D7" w:rsidTr="005C1D6B">
        <w:tc>
          <w:tcPr>
            <w:tcW w:w="660" w:type="dxa"/>
          </w:tcPr>
          <w:p w:rsidR="009259FA" w:rsidRPr="00715AC1" w:rsidRDefault="009259FA" w:rsidP="005C1D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AC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402" w:type="dxa"/>
          </w:tcPr>
          <w:p w:rsidR="009259FA" w:rsidRPr="00715AC1" w:rsidRDefault="009259FA" w:rsidP="005C1D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AC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направленных на выявление личной заинтересованности гражданских служащих Федерального казначейства, работников ФКУ «ЦОКР», которая приводит или может привести к конфликту интересов при осуществлении закупок товаров, работ, услуг, осуществляемых в соответствии с федеральными законами от 5 апреля 2013 г. № 44-ФЗ «О контрактной системе в сфере закупок товаров, работ, услуг для обеспечения государственных и муниципальных нужд» и от 18 июля 2011 г. № 223-ФЗ «О закупках товаров, работ, услуг отдельными видами юридических лиц» (далее – закупки товаров, работ, услуг для обеспечения государственных нужд)</w:t>
            </w:r>
          </w:p>
        </w:tc>
        <w:tc>
          <w:tcPr>
            <w:tcW w:w="1984" w:type="dxa"/>
          </w:tcPr>
          <w:p w:rsidR="009259FA" w:rsidRPr="00715AC1" w:rsidRDefault="009259FA" w:rsidP="005C1D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AC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внутреннего контроля </w:t>
            </w:r>
          </w:p>
          <w:p w:rsidR="009259FA" w:rsidRPr="00715AC1" w:rsidRDefault="009259FA" w:rsidP="005C1D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AC1">
              <w:rPr>
                <w:rFonts w:ascii="Times New Roman" w:hAnsi="Times New Roman" w:cs="Times New Roman"/>
                <w:sz w:val="24"/>
                <w:szCs w:val="24"/>
              </w:rPr>
              <w:t>и аудита</w:t>
            </w:r>
          </w:p>
          <w:p w:rsidR="009259FA" w:rsidRPr="00715AC1" w:rsidRDefault="009259FA" w:rsidP="005C1D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AC1">
              <w:rPr>
                <w:rFonts w:ascii="Times New Roman" w:hAnsi="Times New Roman" w:cs="Times New Roman"/>
                <w:sz w:val="24"/>
                <w:szCs w:val="24"/>
              </w:rPr>
              <w:t>А.В. Бурдейн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59FA" w:rsidRPr="00715AC1" w:rsidRDefault="009259FA" w:rsidP="005C1D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15AC1">
              <w:rPr>
                <w:rFonts w:ascii="Times New Roman" w:hAnsi="Times New Roman" w:cs="Times New Roman"/>
                <w:sz w:val="24"/>
                <w:szCs w:val="24"/>
              </w:rPr>
              <w:t>иректор ФКУ «ЦОКР»</w:t>
            </w:r>
          </w:p>
          <w:p w:rsidR="009259FA" w:rsidRPr="00715AC1" w:rsidRDefault="00127B04" w:rsidP="00CE4D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04">
              <w:rPr>
                <w:rFonts w:ascii="Times New Roman" w:hAnsi="Times New Roman" w:cs="Times New Roman"/>
                <w:sz w:val="24"/>
                <w:szCs w:val="24"/>
              </w:rPr>
              <w:t>Скворцов А.С.</w:t>
            </w:r>
          </w:p>
        </w:tc>
        <w:tc>
          <w:tcPr>
            <w:tcW w:w="2127" w:type="dxa"/>
          </w:tcPr>
          <w:p w:rsidR="009259FA" w:rsidRPr="00715AC1" w:rsidRDefault="009259FA" w:rsidP="00EA5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AC1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 w:rsidR="00CE4D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A521A">
              <w:rPr>
                <w:rFonts w:ascii="Times New Roman" w:hAnsi="Times New Roman" w:cs="Times New Roman"/>
                <w:sz w:val="24"/>
                <w:szCs w:val="24"/>
              </w:rPr>
              <w:t xml:space="preserve">до 30 </w:t>
            </w:r>
            <w:r w:rsidRPr="00715AC1"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r w:rsidR="00EA521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15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52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31 </w:t>
            </w:r>
            <w:r w:rsidRPr="00715AC1"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 w:rsidR="00EA521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961" w:type="dxa"/>
          </w:tcPr>
          <w:p w:rsidR="009259FA" w:rsidRPr="00715AC1" w:rsidRDefault="009259FA" w:rsidP="005C1D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AC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 сбор и анализ деклараций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AC1">
              <w:rPr>
                <w:rFonts w:ascii="Times New Roman" w:hAnsi="Times New Roman" w:cs="Times New Roman"/>
                <w:sz w:val="24"/>
                <w:szCs w:val="24"/>
              </w:rPr>
              <w:t xml:space="preserve">о возможной личной заинтересованности работников ФКУ «ЦОКР», участвующих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AC1">
              <w:rPr>
                <w:rFonts w:ascii="Times New Roman" w:hAnsi="Times New Roman" w:cs="Times New Roman"/>
                <w:sz w:val="24"/>
                <w:szCs w:val="24"/>
              </w:rPr>
              <w:t>в деятельности, связанной с закупками товаров, работ, услуг для обеспечения государственных нужд.</w:t>
            </w:r>
          </w:p>
          <w:p w:rsidR="009259FA" w:rsidRPr="00715AC1" w:rsidRDefault="000324A3" w:rsidP="005C1D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4A3">
              <w:rPr>
                <w:rFonts w:ascii="Times New Roman" w:hAnsi="Times New Roman" w:cs="Times New Roman"/>
                <w:sz w:val="24"/>
                <w:szCs w:val="24"/>
              </w:rPr>
              <w:t>Доклад руководителю Федерального казначейства о результатах работы по проведению анализа соответствующих деклараций о возможной личной заинтересованности</w:t>
            </w:r>
            <w:r w:rsidR="004475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59FA" w:rsidRPr="00E310D7" w:rsidTr="005C1D6B">
        <w:tc>
          <w:tcPr>
            <w:tcW w:w="660" w:type="dxa"/>
          </w:tcPr>
          <w:p w:rsidR="009259FA" w:rsidRDefault="009259FA" w:rsidP="005C1D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402" w:type="dxa"/>
          </w:tcPr>
          <w:p w:rsidR="00834167" w:rsidRDefault="009259FA" w:rsidP="008341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4809">
              <w:rPr>
                <w:rFonts w:ascii="Times New Roman" w:hAnsi="Times New Roman" w:cs="Times New Roman"/>
                <w:sz w:val="24"/>
                <w:szCs w:val="24"/>
              </w:rPr>
              <w:t>Проведение оценки коррупционных рисков, возникающих при реализации Федеральным казначейством установленных функций</w:t>
            </w:r>
            <w:r w:rsidR="0083416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834167" w:rsidRPr="00834167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перечня должностей, замещение которых связано </w:t>
            </w:r>
            <w:r w:rsidR="00834167">
              <w:rPr>
                <w:rFonts w:ascii="Times New Roman" w:hAnsi="Times New Roman" w:cs="Times New Roman"/>
                <w:bCs/>
                <w:sz w:val="24"/>
                <w:szCs w:val="28"/>
              </w:rPr>
              <w:br/>
            </w:r>
            <w:r w:rsidR="00834167" w:rsidRPr="00834167">
              <w:rPr>
                <w:rFonts w:ascii="Times New Roman" w:hAnsi="Times New Roman" w:cs="Times New Roman"/>
                <w:bCs/>
                <w:sz w:val="24"/>
                <w:szCs w:val="28"/>
              </w:rPr>
              <w:t>с коррупционными рисками</w:t>
            </w:r>
          </w:p>
          <w:p w:rsidR="009259FA" w:rsidRPr="00274809" w:rsidRDefault="009259FA" w:rsidP="005C1D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259FA" w:rsidRPr="00274809" w:rsidRDefault="009259FA" w:rsidP="005C1D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0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внутреннего контроля </w:t>
            </w:r>
          </w:p>
          <w:p w:rsidR="009259FA" w:rsidRPr="00274809" w:rsidRDefault="009259FA" w:rsidP="005C1D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09">
              <w:rPr>
                <w:rFonts w:ascii="Times New Roman" w:hAnsi="Times New Roman" w:cs="Times New Roman"/>
                <w:sz w:val="24"/>
                <w:szCs w:val="24"/>
              </w:rPr>
              <w:t>и аудита</w:t>
            </w:r>
          </w:p>
          <w:p w:rsidR="009259FA" w:rsidRPr="00274809" w:rsidRDefault="009259FA" w:rsidP="005C1D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09">
              <w:rPr>
                <w:rFonts w:ascii="Times New Roman" w:hAnsi="Times New Roman" w:cs="Times New Roman"/>
                <w:sz w:val="24"/>
                <w:szCs w:val="24"/>
              </w:rPr>
              <w:t>А.В. Бурдейн</w:t>
            </w:r>
          </w:p>
        </w:tc>
        <w:tc>
          <w:tcPr>
            <w:tcW w:w="2127" w:type="dxa"/>
          </w:tcPr>
          <w:p w:rsidR="006776F2" w:rsidRPr="00274809" w:rsidRDefault="00EA521A" w:rsidP="00EA5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</w:t>
            </w:r>
            <w:r w:rsidR="00127B04" w:rsidRPr="00127B04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  <w:r w:rsidR="009259FA" w:rsidRPr="00274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76F2" w:rsidRPr="00274809" w:rsidRDefault="006776F2" w:rsidP="005C1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9FA" w:rsidRPr="00274809" w:rsidRDefault="009259FA" w:rsidP="005C1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34167" w:rsidRPr="00834167" w:rsidRDefault="00834167" w:rsidP="00834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167">
              <w:rPr>
                <w:rFonts w:ascii="Times New Roman" w:hAnsi="Times New Roman" w:cs="Times New Roman"/>
                <w:sz w:val="24"/>
                <w:szCs w:val="24"/>
              </w:rPr>
              <w:t>Внесение изменен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в Карту коррупционных рисков</w:t>
            </w:r>
            <w:r w:rsidRPr="008341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4167" w:rsidRDefault="00834167" w:rsidP="008341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167">
              <w:rPr>
                <w:rFonts w:ascii="Times New Roman" w:hAnsi="Times New Roman" w:cs="Times New Roman"/>
                <w:sz w:val="24"/>
                <w:szCs w:val="24"/>
              </w:rPr>
              <w:t>Внесение уточнений в перечень должностей, замещение которых связано с коррупционными рисками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59FA" w:rsidRPr="00274809" w:rsidRDefault="00834167" w:rsidP="008341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необходимости.</w:t>
            </w:r>
          </w:p>
        </w:tc>
      </w:tr>
      <w:tr w:rsidR="009259FA" w:rsidRPr="00E310D7" w:rsidTr="005C1D6B">
        <w:tc>
          <w:tcPr>
            <w:tcW w:w="660" w:type="dxa"/>
          </w:tcPr>
          <w:p w:rsidR="009259FA" w:rsidRPr="007A689C" w:rsidRDefault="009259FA" w:rsidP="005C1D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14474" w:type="dxa"/>
            <w:gridSpan w:val="4"/>
          </w:tcPr>
          <w:p w:rsidR="009259FA" w:rsidRPr="001B33F8" w:rsidRDefault="009259FA" w:rsidP="005C1D6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A689C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на противодействие коррупции, </w:t>
            </w:r>
            <w:r w:rsidRPr="007A689C">
              <w:rPr>
                <w:rFonts w:ascii="Times New Roman" w:hAnsi="Times New Roman" w:cs="Times New Roman"/>
                <w:sz w:val="24"/>
                <w:szCs w:val="24"/>
              </w:rPr>
              <w:t>с учетом специфики деятельности Федерального казначейства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26FE" w:rsidRPr="00E310D7" w:rsidTr="005C1D6B">
        <w:tc>
          <w:tcPr>
            <w:tcW w:w="660" w:type="dxa"/>
          </w:tcPr>
          <w:p w:rsidR="003D26FE" w:rsidRDefault="003D26FE" w:rsidP="003D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3D26FE" w:rsidRPr="00607191" w:rsidRDefault="003D26FE" w:rsidP="003D26FE">
            <w:pPr>
              <w:rPr>
                <w:lang w:eastAsia="ru-RU"/>
              </w:rPr>
            </w:pPr>
          </w:p>
          <w:p w:rsidR="003D26FE" w:rsidRDefault="003D26FE" w:rsidP="003D26FE">
            <w:pPr>
              <w:rPr>
                <w:lang w:eastAsia="ru-RU"/>
              </w:rPr>
            </w:pPr>
          </w:p>
          <w:p w:rsidR="003D26FE" w:rsidRDefault="003D26FE" w:rsidP="003D26FE">
            <w:pPr>
              <w:rPr>
                <w:lang w:eastAsia="ru-RU"/>
              </w:rPr>
            </w:pPr>
          </w:p>
          <w:p w:rsidR="003D26FE" w:rsidRPr="00607191" w:rsidRDefault="003D26FE" w:rsidP="003D26FE">
            <w:pPr>
              <w:rPr>
                <w:lang w:eastAsia="ru-RU"/>
              </w:rPr>
            </w:pPr>
          </w:p>
        </w:tc>
        <w:tc>
          <w:tcPr>
            <w:tcW w:w="5402" w:type="dxa"/>
          </w:tcPr>
          <w:p w:rsidR="003D26FE" w:rsidRPr="007133FC" w:rsidRDefault="003D26FE" w:rsidP="003D26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3FC">
              <w:rPr>
                <w:rFonts w:ascii="Times New Roman" w:hAnsi="Times New Roman" w:cs="Times New Roman"/>
                <w:sz w:val="24"/>
                <w:szCs w:val="24"/>
              </w:rPr>
              <w:t>Мониторинг контрольных мероприятий, проведенных правоохранительными органами в территориальных органах Федерального казначейства и ФКУ «ЦОКР»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3FC">
              <w:rPr>
                <w:rFonts w:ascii="Times New Roman" w:hAnsi="Times New Roman" w:cs="Times New Roman"/>
                <w:sz w:val="24"/>
                <w:szCs w:val="24"/>
              </w:rPr>
              <w:t>по предупреждению коррупционных правонарушений</w:t>
            </w:r>
          </w:p>
        </w:tc>
        <w:tc>
          <w:tcPr>
            <w:tcW w:w="1984" w:type="dxa"/>
          </w:tcPr>
          <w:p w:rsidR="003D26FE" w:rsidRPr="007133FC" w:rsidRDefault="003D26FE" w:rsidP="003D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3F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внутреннего контроля </w:t>
            </w:r>
          </w:p>
          <w:p w:rsidR="003D26FE" w:rsidRPr="007133FC" w:rsidRDefault="003D26FE" w:rsidP="003D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3FC">
              <w:rPr>
                <w:rFonts w:ascii="Times New Roman" w:hAnsi="Times New Roman" w:cs="Times New Roman"/>
                <w:sz w:val="24"/>
                <w:szCs w:val="24"/>
              </w:rPr>
              <w:t>и аудита</w:t>
            </w:r>
          </w:p>
          <w:p w:rsidR="003D26FE" w:rsidRPr="007133FC" w:rsidRDefault="003D26FE" w:rsidP="003D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3FC">
              <w:rPr>
                <w:rFonts w:ascii="Times New Roman" w:hAnsi="Times New Roman" w:cs="Times New Roman"/>
                <w:sz w:val="24"/>
                <w:szCs w:val="24"/>
              </w:rPr>
              <w:t>А.В. Бурдейн</w:t>
            </w:r>
          </w:p>
        </w:tc>
        <w:tc>
          <w:tcPr>
            <w:tcW w:w="2127" w:type="dxa"/>
          </w:tcPr>
          <w:p w:rsidR="00EA521A" w:rsidRDefault="00EA521A" w:rsidP="003D2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3D26FE" w:rsidRPr="007133FC" w:rsidRDefault="00EA521A" w:rsidP="003D2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30 </w:t>
            </w:r>
            <w:r w:rsidR="003D26FE" w:rsidRPr="007133FC"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D26FE" w:rsidRPr="00713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26FE" w:rsidRPr="007133FC" w:rsidRDefault="003D26FE" w:rsidP="00EA521A">
            <w:pPr>
              <w:jc w:val="center"/>
            </w:pPr>
          </w:p>
        </w:tc>
        <w:tc>
          <w:tcPr>
            <w:tcW w:w="4961" w:type="dxa"/>
          </w:tcPr>
          <w:p w:rsidR="003D26FE" w:rsidRPr="007133FC" w:rsidRDefault="003D26FE" w:rsidP="003D26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3FC">
              <w:rPr>
                <w:rFonts w:ascii="Times New Roman" w:hAnsi="Times New Roman" w:cs="Times New Roman"/>
                <w:sz w:val="24"/>
                <w:szCs w:val="24"/>
              </w:rPr>
              <w:t>Доклад руководителю Федерального казначейства по итогам проведенного мониторинга в территориальных органах Федерального казначейства и ФКУ «ЦОКР»</w:t>
            </w:r>
            <w:r w:rsidR="004475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26FE" w:rsidRPr="00E310D7" w:rsidTr="005C1D6B">
        <w:trPr>
          <w:trHeight w:val="558"/>
        </w:trPr>
        <w:tc>
          <w:tcPr>
            <w:tcW w:w="660" w:type="dxa"/>
          </w:tcPr>
          <w:p w:rsidR="003D26FE" w:rsidRPr="00C236DE" w:rsidRDefault="003D26FE" w:rsidP="003D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D26FE" w:rsidRDefault="003D26FE" w:rsidP="003D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4" w:type="dxa"/>
            <w:gridSpan w:val="4"/>
            <w:tcBorders>
              <w:bottom w:val="single" w:sz="4" w:space="0" w:color="auto"/>
            </w:tcBorders>
          </w:tcPr>
          <w:p w:rsidR="003D26FE" w:rsidRDefault="003D26FE" w:rsidP="003D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Взаимодействие Федерального казначейства с институтами гражданского общества и гражданами, обеспечение доступности информации о деятельности Федерального казначейства</w:t>
            </w:r>
          </w:p>
        </w:tc>
      </w:tr>
      <w:tr w:rsidR="003D26FE" w:rsidRPr="00566961" w:rsidTr="005C1D6B">
        <w:trPr>
          <w:trHeight w:val="558"/>
        </w:trPr>
        <w:tc>
          <w:tcPr>
            <w:tcW w:w="660" w:type="dxa"/>
          </w:tcPr>
          <w:p w:rsidR="003D26FE" w:rsidRDefault="003D26FE" w:rsidP="003D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:rsidR="003D26FE" w:rsidRPr="00557110" w:rsidRDefault="003D26FE" w:rsidP="003D26FE">
            <w:pPr>
              <w:rPr>
                <w:lang w:eastAsia="ru-RU"/>
              </w:rPr>
            </w:pPr>
          </w:p>
          <w:p w:rsidR="003D26FE" w:rsidRPr="00557110" w:rsidRDefault="003D26FE" w:rsidP="003D26FE">
            <w:pPr>
              <w:rPr>
                <w:lang w:eastAsia="ru-RU"/>
              </w:rPr>
            </w:pPr>
          </w:p>
          <w:p w:rsidR="003D26FE" w:rsidRPr="00557110" w:rsidRDefault="003D26FE" w:rsidP="003D26FE">
            <w:pPr>
              <w:rPr>
                <w:lang w:eastAsia="ru-RU"/>
              </w:rPr>
            </w:pPr>
          </w:p>
          <w:p w:rsidR="003D26FE" w:rsidRDefault="003D26FE" w:rsidP="003D26FE">
            <w:pPr>
              <w:rPr>
                <w:lang w:eastAsia="ru-RU"/>
              </w:rPr>
            </w:pPr>
          </w:p>
          <w:p w:rsidR="003D26FE" w:rsidRDefault="003D26FE" w:rsidP="003D26FE">
            <w:pPr>
              <w:rPr>
                <w:lang w:eastAsia="ru-RU"/>
              </w:rPr>
            </w:pPr>
          </w:p>
          <w:p w:rsidR="003D26FE" w:rsidRDefault="003D26FE" w:rsidP="003D26FE">
            <w:pPr>
              <w:rPr>
                <w:lang w:eastAsia="ru-RU"/>
              </w:rPr>
            </w:pPr>
          </w:p>
          <w:p w:rsidR="003D26FE" w:rsidRPr="00557110" w:rsidRDefault="003D26FE" w:rsidP="003D26FE">
            <w:pPr>
              <w:rPr>
                <w:lang w:eastAsia="ru-RU"/>
              </w:rPr>
            </w:pPr>
          </w:p>
        </w:tc>
        <w:tc>
          <w:tcPr>
            <w:tcW w:w="5402" w:type="dxa"/>
          </w:tcPr>
          <w:p w:rsidR="003D26FE" w:rsidRPr="00804E98" w:rsidRDefault="003D26FE" w:rsidP="003D26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размещения на официальном сайте Федерального казначейства и территориальных органов Федерального казначейства в информационно-телекоммуникационной сети «Интернет» информации об антикоррупционной деятельности, ведение специализированного подраздела «Противодействие коррупции»</w:t>
            </w:r>
          </w:p>
        </w:tc>
        <w:tc>
          <w:tcPr>
            <w:tcW w:w="1984" w:type="dxa"/>
          </w:tcPr>
          <w:p w:rsidR="003D26FE" w:rsidRPr="00560F38" w:rsidRDefault="003D26FE" w:rsidP="003D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560F38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60F38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 контроля </w:t>
            </w:r>
          </w:p>
          <w:p w:rsidR="003D26FE" w:rsidRDefault="003D26FE" w:rsidP="003D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F38">
              <w:rPr>
                <w:rFonts w:ascii="Times New Roman" w:hAnsi="Times New Roman" w:cs="Times New Roman"/>
                <w:sz w:val="24"/>
                <w:szCs w:val="24"/>
              </w:rPr>
              <w:t>и аудита</w:t>
            </w:r>
          </w:p>
          <w:p w:rsidR="003D26FE" w:rsidRDefault="003D26FE" w:rsidP="003D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Бурдейн</w:t>
            </w:r>
          </w:p>
          <w:p w:rsidR="003D26FE" w:rsidRDefault="003D26FE" w:rsidP="003D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A521A" w:rsidRPr="00274809" w:rsidRDefault="00EA521A" w:rsidP="00EA5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 30 н</w:t>
            </w:r>
            <w:r w:rsidRPr="00274809">
              <w:rPr>
                <w:rFonts w:ascii="Times New Roman" w:hAnsi="Times New Roman" w:cs="Times New Roman"/>
                <w:sz w:val="24"/>
                <w:szCs w:val="24"/>
              </w:rPr>
              <w:t>оябр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74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521A" w:rsidRPr="00274809" w:rsidRDefault="00EA521A" w:rsidP="00EA5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6FE" w:rsidRDefault="003D26FE" w:rsidP="003D26FE">
            <w:pPr>
              <w:pStyle w:val="ConsPlusNormal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D26FE" w:rsidRDefault="003D26FE" w:rsidP="003D26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руководителю Федерального казначейства по итогам проведения  мониторинга </w:t>
            </w:r>
            <w:r w:rsidRPr="006452F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размещения на официальном сайте Федерального казначейства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52F8">
              <w:rPr>
                <w:rFonts w:ascii="Times New Roman" w:hAnsi="Times New Roman" w:cs="Times New Roman"/>
                <w:sz w:val="24"/>
                <w:szCs w:val="24"/>
              </w:rPr>
              <w:t>и территориальных органов Федерального казначейства в информационно-телекоммуникационной сети «Интернет» информации об антикоррупционной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Обеспечение доступа граждан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институтов гражданского общества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 информации об антикоррупционной деятельности Федерального казначейства</w:t>
            </w:r>
            <w:r w:rsidR="004475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26FE" w:rsidRPr="00566961" w:rsidTr="005C1D6B">
        <w:trPr>
          <w:trHeight w:val="558"/>
        </w:trPr>
        <w:tc>
          <w:tcPr>
            <w:tcW w:w="660" w:type="dxa"/>
          </w:tcPr>
          <w:p w:rsidR="003D26FE" w:rsidRDefault="003D26FE" w:rsidP="003D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402" w:type="dxa"/>
          </w:tcPr>
          <w:p w:rsidR="003D26FE" w:rsidRDefault="003D26FE" w:rsidP="003D26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 обобщение результатов рассмотрения обращений граждан и организаций по информации проявления коррупции в Федеральном казначействе, представленных: </w:t>
            </w:r>
          </w:p>
          <w:p w:rsidR="003D26FE" w:rsidRDefault="003D26FE" w:rsidP="003D26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лично; </w:t>
            </w:r>
          </w:p>
          <w:p w:rsidR="003D26FE" w:rsidRDefault="003D26FE" w:rsidP="003D26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«по телефону доверия»;</w:t>
            </w:r>
          </w:p>
          <w:p w:rsidR="003D26FE" w:rsidRDefault="003D26FE" w:rsidP="003D26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электронном виде;</w:t>
            </w:r>
          </w:p>
          <w:p w:rsidR="003D26FE" w:rsidRPr="003F56A2" w:rsidRDefault="003D26FE" w:rsidP="003D26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бумажном носителе</w:t>
            </w:r>
            <w:r w:rsidR="004475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3D26FE" w:rsidRPr="00560F38" w:rsidRDefault="003D26FE" w:rsidP="003D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560F38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60F38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 контроля </w:t>
            </w:r>
          </w:p>
          <w:p w:rsidR="003D26FE" w:rsidRDefault="003D26FE" w:rsidP="003D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F38">
              <w:rPr>
                <w:rFonts w:ascii="Times New Roman" w:hAnsi="Times New Roman" w:cs="Times New Roman"/>
                <w:sz w:val="24"/>
                <w:szCs w:val="24"/>
              </w:rPr>
              <w:t>и аудита</w:t>
            </w:r>
          </w:p>
          <w:p w:rsidR="003D26FE" w:rsidRDefault="003D26FE" w:rsidP="003D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Бурдейн</w:t>
            </w:r>
          </w:p>
          <w:p w:rsidR="003D26FE" w:rsidRDefault="003D26FE" w:rsidP="003D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делами</w:t>
            </w:r>
          </w:p>
          <w:p w:rsidR="003D26FE" w:rsidRDefault="00731B39" w:rsidP="00731B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D26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D26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Федюков</w:t>
            </w:r>
          </w:p>
        </w:tc>
        <w:tc>
          <w:tcPr>
            <w:tcW w:w="2127" w:type="dxa"/>
          </w:tcPr>
          <w:p w:rsidR="00EA521A" w:rsidRDefault="00EA521A" w:rsidP="00EA5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31 декабря </w:t>
            </w:r>
          </w:p>
          <w:p w:rsidR="00EA521A" w:rsidRDefault="00EA521A" w:rsidP="00EA5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6FE" w:rsidRDefault="003D26FE" w:rsidP="00731B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D26FE" w:rsidRDefault="003D26FE" w:rsidP="00731B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руководителю Федерального казначейства по итогам анализа и обобщения практики рассмотрения обращений граждан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организаций о фактах проявления коррупции в Федеральном казначействе. Оперативное реагирование на возможные факты коррупции</w:t>
            </w:r>
            <w:r w:rsidR="00731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Федеральном казначействе или нарушение требований к служебному поведению гражданских служащих Федерального казначейства</w:t>
            </w:r>
            <w:r w:rsidR="004475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26FE" w:rsidRPr="00566961" w:rsidTr="005C1D6B">
        <w:trPr>
          <w:trHeight w:val="558"/>
        </w:trPr>
        <w:tc>
          <w:tcPr>
            <w:tcW w:w="660" w:type="dxa"/>
          </w:tcPr>
          <w:p w:rsidR="003D26FE" w:rsidRDefault="003D26FE" w:rsidP="003D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  <w:p w:rsidR="003D26FE" w:rsidRPr="00106BA2" w:rsidRDefault="003D26FE" w:rsidP="003D26FE">
            <w:pPr>
              <w:rPr>
                <w:lang w:eastAsia="ru-RU"/>
              </w:rPr>
            </w:pPr>
          </w:p>
          <w:p w:rsidR="003D26FE" w:rsidRDefault="003D26FE" w:rsidP="003D26FE">
            <w:pPr>
              <w:rPr>
                <w:lang w:eastAsia="ru-RU"/>
              </w:rPr>
            </w:pPr>
          </w:p>
          <w:p w:rsidR="003D26FE" w:rsidRDefault="003D26FE" w:rsidP="003D26FE">
            <w:pPr>
              <w:rPr>
                <w:lang w:eastAsia="ru-RU"/>
              </w:rPr>
            </w:pPr>
          </w:p>
          <w:p w:rsidR="003D26FE" w:rsidRDefault="003D26FE" w:rsidP="003D26FE">
            <w:pPr>
              <w:rPr>
                <w:lang w:eastAsia="ru-RU"/>
              </w:rPr>
            </w:pPr>
          </w:p>
          <w:p w:rsidR="003D26FE" w:rsidRPr="00106BA2" w:rsidRDefault="003D26FE" w:rsidP="003D26FE">
            <w:pPr>
              <w:rPr>
                <w:lang w:eastAsia="ru-RU"/>
              </w:rPr>
            </w:pPr>
          </w:p>
        </w:tc>
        <w:tc>
          <w:tcPr>
            <w:tcW w:w="5402" w:type="dxa"/>
          </w:tcPr>
          <w:p w:rsidR="003D26FE" w:rsidRDefault="003D26FE" w:rsidP="003D26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публикаций в средствах массовой информации и в социальных сетях о фактах проявления коррупции в Федеральном казначействе и организация проверки выявленных фактов</w:t>
            </w:r>
          </w:p>
        </w:tc>
        <w:tc>
          <w:tcPr>
            <w:tcW w:w="1984" w:type="dxa"/>
          </w:tcPr>
          <w:p w:rsidR="003D26FE" w:rsidRDefault="003D26FE" w:rsidP="003D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делами </w:t>
            </w:r>
          </w:p>
          <w:p w:rsidR="003D26FE" w:rsidRDefault="00EA521A" w:rsidP="003D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Р.С. Федюков</w:t>
            </w:r>
          </w:p>
        </w:tc>
        <w:tc>
          <w:tcPr>
            <w:tcW w:w="2127" w:type="dxa"/>
          </w:tcPr>
          <w:p w:rsidR="00EA521A" w:rsidRPr="00EA521A" w:rsidRDefault="00EA521A" w:rsidP="00EA52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1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 w:rsidRPr="00EA52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31 декабря </w:t>
            </w:r>
          </w:p>
          <w:p w:rsidR="003D26FE" w:rsidRDefault="003D26FE" w:rsidP="00731B3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D26FE" w:rsidRDefault="003D26FE" w:rsidP="000B0B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руководителю Федерального казначейства по результатам мониторинга публикаций в средствах массовой информации и в социальных сетях о фактах проявления коррупции в Федеральном казначействе и организация проверки выявленных фактов</w:t>
            </w:r>
            <w:r w:rsidR="004475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26FE" w:rsidRPr="00566961" w:rsidTr="005C1D6B">
        <w:trPr>
          <w:trHeight w:val="558"/>
        </w:trPr>
        <w:tc>
          <w:tcPr>
            <w:tcW w:w="660" w:type="dxa"/>
          </w:tcPr>
          <w:p w:rsidR="003D26FE" w:rsidRDefault="003D26FE" w:rsidP="00830D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30D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2" w:type="dxa"/>
          </w:tcPr>
          <w:p w:rsidR="003D26FE" w:rsidRDefault="003D26FE" w:rsidP="003D26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Общественным советом при Федеральном казначействе по вопросам противодействия коррупции посредством обеспечения рассмотрения на заседаниях Общественного совета докладов о ходе реализации мероприятий Плана</w:t>
            </w:r>
          </w:p>
        </w:tc>
        <w:tc>
          <w:tcPr>
            <w:tcW w:w="1984" w:type="dxa"/>
          </w:tcPr>
          <w:p w:rsidR="003D26FE" w:rsidRDefault="003D26FE" w:rsidP="003D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560F38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делами</w:t>
            </w:r>
          </w:p>
          <w:p w:rsidR="003D26FE" w:rsidRDefault="00BB33A3" w:rsidP="003D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A3">
              <w:rPr>
                <w:rFonts w:ascii="Times New Roman" w:hAnsi="Times New Roman" w:cs="Times New Roman"/>
                <w:sz w:val="24"/>
                <w:szCs w:val="24"/>
              </w:rPr>
              <w:t>Р.С. Федюков</w:t>
            </w:r>
          </w:p>
        </w:tc>
        <w:tc>
          <w:tcPr>
            <w:tcW w:w="2127" w:type="dxa"/>
          </w:tcPr>
          <w:p w:rsidR="003D26FE" w:rsidRPr="00282FFF" w:rsidRDefault="00BB33A3" w:rsidP="00373F53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A3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 w:rsidRPr="00BB33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соответствие </w:t>
            </w:r>
            <w:r w:rsidR="00373F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Планом Общественного совета при Федеральном казначействе</w:t>
            </w:r>
          </w:p>
        </w:tc>
        <w:tc>
          <w:tcPr>
            <w:tcW w:w="4961" w:type="dxa"/>
          </w:tcPr>
          <w:p w:rsidR="003D26FE" w:rsidRDefault="003D26FE" w:rsidP="003D26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о ходе реализации мероприятий Плана направлен в Общественный совет</w:t>
            </w:r>
            <w:r w:rsidR="004475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85CE6" w:rsidRPr="009259FA" w:rsidRDefault="00F85CE6" w:rsidP="009259FA"/>
    <w:sectPr w:rsidR="00F85CE6" w:rsidRPr="009259FA" w:rsidSect="009A374F">
      <w:pgSz w:w="16838" w:h="11905" w:orient="landscape"/>
      <w:pgMar w:top="568" w:right="1134" w:bottom="1135" w:left="1134" w:header="56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054" w:rsidRDefault="00D01054" w:rsidP="007A689C">
      <w:pPr>
        <w:spacing w:after="0" w:line="240" w:lineRule="auto"/>
      </w:pPr>
      <w:r>
        <w:separator/>
      </w:r>
    </w:p>
  </w:endnote>
  <w:endnote w:type="continuationSeparator" w:id="0">
    <w:p w:rsidR="00D01054" w:rsidRDefault="00D01054" w:rsidP="007A6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054" w:rsidRDefault="00D01054" w:rsidP="007A689C">
      <w:pPr>
        <w:spacing w:after="0" w:line="240" w:lineRule="auto"/>
      </w:pPr>
      <w:r>
        <w:separator/>
      </w:r>
    </w:p>
  </w:footnote>
  <w:footnote w:type="continuationSeparator" w:id="0">
    <w:p w:rsidR="00D01054" w:rsidRDefault="00D01054" w:rsidP="007A6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1996759787"/>
      <w:docPartObj>
        <w:docPartGallery w:val="Page Numbers (Top of Page)"/>
        <w:docPartUnique/>
      </w:docPartObj>
    </w:sdtPr>
    <w:sdtEndPr/>
    <w:sdtContent>
      <w:p w:rsidR="004E22BB" w:rsidRPr="007A689C" w:rsidRDefault="004E22BB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7A689C">
          <w:rPr>
            <w:rFonts w:ascii="Times New Roman" w:hAnsi="Times New Roman" w:cs="Times New Roman"/>
            <w:sz w:val="24"/>
          </w:rPr>
          <w:fldChar w:fldCharType="begin"/>
        </w:r>
        <w:r w:rsidRPr="007A689C">
          <w:rPr>
            <w:rFonts w:ascii="Times New Roman" w:hAnsi="Times New Roman" w:cs="Times New Roman"/>
            <w:sz w:val="24"/>
          </w:rPr>
          <w:instrText>PAGE   \* MERGEFORMAT</w:instrText>
        </w:r>
        <w:r w:rsidRPr="007A689C">
          <w:rPr>
            <w:rFonts w:ascii="Times New Roman" w:hAnsi="Times New Roman" w:cs="Times New Roman"/>
            <w:sz w:val="24"/>
          </w:rPr>
          <w:fldChar w:fldCharType="separate"/>
        </w:r>
        <w:r w:rsidR="0001327A">
          <w:rPr>
            <w:rFonts w:ascii="Times New Roman" w:hAnsi="Times New Roman" w:cs="Times New Roman"/>
            <w:noProof/>
            <w:sz w:val="24"/>
          </w:rPr>
          <w:t>2</w:t>
        </w:r>
        <w:r w:rsidRPr="007A689C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25D3F"/>
    <w:multiLevelType w:val="hybridMultilevel"/>
    <w:tmpl w:val="A08CC99C"/>
    <w:lvl w:ilvl="0" w:tplc="4C20B5B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0D7"/>
    <w:rsid w:val="0000754C"/>
    <w:rsid w:val="0001327A"/>
    <w:rsid w:val="000179CD"/>
    <w:rsid w:val="00017B72"/>
    <w:rsid w:val="00020E2E"/>
    <w:rsid w:val="000240F2"/>
    <w:rsid w:val="000324A3"/>
    <w:rsid w:val="00032930"/>
    <w:rsid w:val="00036E3F"/>
    <w:rsid w:val="00041B28"/>
    <w:rsid w:val="00042160"/>
    <w:rsid w:val="000430CB"/>
    <w:rsid w:val="00050A0A"/>
    <w:rsid w:val="00073BB7"/>
    <w:rsid w:val="00074BC8"/>
    <w:rsid w:val="00075722"/>
    <w:rsid w:val="00077A05"/>
    <w:rsid w:val="00083A19"/>
    <w:rsid w:val="00086185"/>
    <w:rsid w:val="000928FD"/>
    <w:rsid w:val="00097E59"/>
    <w:rsid w:val="000A1D94"/>
    <w:rsid w:val="000B0B76"/>
    <w:rsid w:val="000B5201"/>
    <w:rsid w:val="000B63DA"/>
    <w:rsid w:val="000B79FE"/>
    <w:rsid w:val="000C3711"/>
    <w:rsid w:val="000C3724"/>
    <w:rsid w:val="000C3FC6"/>
    <w:rsid w:val="000D1308"/>
    <w:rsid w:val="000D16E5"/>
    <w:rsid w:val="000D3DB0"/>
    <w:rsid w:val="000D699A"/>
    <w:rsid w:val="000E5779"/>
    <w:rsid w:val="000F11B0"/>
    <w:rsid w:val="000F1B6E"/>
    <w:rsid w:val="000F2D87"/>
    <w:rsid w:val="000F327C"/>
    <w:rsid w:val="000F56AE"/>
    <w:rsid w:val="001069CA"/>
    <w:rsid w:val="00106BA2"/>
    <w:rsid w:val="00114CAF"/>
    <w:rsid w:val="001167A9"/>
    <w:rsid w:val="00122477"/>
    <w:rsid w:val="00127116"/>
    <w:rsid w:val="00127B04"/>
    <w:rsid w:val="00130C75"/>
    <w:rsid w:val="00136B17"/>
    <w:rsid w:val="0014234F"/>
    <w:rsid w:val="0014290C"/>
    <w:rsid w:val="001466C2"/>
    <w:rsid w:val="00154F84"/>
    <w:rsid w:val="00155B06"/>
    <w:rsid w:val="00160A09"/>
    <w:rsid w:val="00163C4E"/>
    <w:rsid w:val="00170666"/>
    <w:rsid w:val="0017190A"/>
    <w:rsid w:val="001735DD"/>
    <w:rsid w:val="00184C52"/>
    <w:rsid w:val="00194728"/>
    <w:rsid w:val="001A3FB9"/>
    <w:rsid w:val="001A5C82"/>
    <w:rsid w:val="001A62A5"/>
    <w:rsid w:val="001B33F8"/>
    <w:rsid w:val="001B5433"/>
    <w:rsid w:val="001C00B5"/>
    <w:rsid w:val="001C418C"/>
    <w:rsid w:val="001C549A"/>
    <w:rsid w:val="001C54A0"/>
    <w:rsid w:val="001D65F8"/>
    <w:rsid w:val="001E3AF9"/>
    <w:rsid w:val="001F1AD6"/>
    <w:rsid w:val="001F2E1A"/>
    <w:rsid w:val="001F47DF"/>
    <w:rsid w:val="001F48CB"/>
    <w:rsid w:val="001F5014"/>
    <w:rsid w:val="0020320E"/>
    <w:rsid w:val="00206873"/>
    <w:rsid w:val="00212A62"/>
    <w:rsid w:val="00212B89"/>
    <w:rsid w:val="00214C7B"/>
    <w:rsid w:val="002212D3"/>
    <w:rsid w:val="00225425"/>
    <w:rsid w:val="0023185C"/>
    <w:rsid w:val="00234006"/>
    <w:rsid w:val="0023610B"/>
    <w:rsid w:val="00240BCB"/>
    <w:rsid w:val="0024642B"/>
    <w:rsid w:val="002475F6"/>
    <w:rsid w:val="00247806"/>
    <w:rsid w:val="00253A08"/>
    <w:rsid w:val="00254E46"/>
    <w:rsid w:val="002550D7"/>
    <w:rsid w:val="00256E75"/>
    <w:rsid w:val="00263415"/>
    <w:rsid w:val="0026473C"/>
    <w:rsid w:val="0026665E"/>
    <w:rsid w:val="002732F2"/>
    <w:rsid w:val="00274809"/>
    <w:rsid w:val="00275B98"/>
    <w:rsid w:val="00281F50"/>
    <w:rsid w:val="00282FFF"/>
    <w:rsid w:val="00287964"/>
    <w:rsid w:val="00287D3D"/>
    <w:rsid w:val="002941D4"/>
    <w:rsid w:val="0029429E"/>
    <w:rsid w:val="002B3674"/>
    <w:rsid w:val="002B6E1D"/>
    <w:rsid w:val="002D3699"/>
    <w:rsid w:val="002E10E8"/>
    <w:rsid w:val="002E65BC"/>
    <w:rsid w:val="002E7C5A"/>
    <w:rsid w:val="00302E31"/>
    <w:rsid w:val="003079D5"/>
    <w:rsid w:val="00310CE8"/>
    <w:rsid w:val="0031595E"/>
    <w:rsid w:val="0031667F"/>
    <w:rsid w:val="00320F40"/>
    <w:rsid w:val="0033014D"/>
    <w:rsid w:val="0034207D"/>
    <w:rsid w:val="00345181"/>
    <w:rsid w:val="00345BB6"/>
    <w:rsid w:val="003467D6"/>
    <w:rsid w:val="00350A30"/>
    <w:rsid w:val="003541F8"/>
    <w:rsid w:val="003552E5"/>
    <w:rsid w:val="00362F22"/>
    <w:rsid w:val="0036600D"/>
    <w:rsid w:val="00370137"/>
    <w:rsid w:val="00370427"/>
    <w:rsid w:val="00373F53"/>
    <w:rsid w:val="003758DA"/>
    <w:rsid w:val="00376F30"/>
    <w:rsid w:val="003827B1"/>
    <w:rsid w:val="003A1509"/>
    <w:rsid w:val="003A272D"/>
    <w:rsid w:val="003A62A9"/>
    <w:rsid w:val="003B5BE8"/>
    <w:rsid w:val="003B683C"/>
    <w:rsid w:val="003C3DCB"/>
    <w:rsid w:val="003C7B34"/>
    <w:rsid w:val="003D20B2"/>
    <w:rsid w:val="003D25AD"/>
    <w:rsid w:val="003D26FE"/>
    <w:rsid w:val="003D53A3"/>
    <w:rsid w:val="003E1D22"/>
    <w:rsid w:val="003F55A9"/>
    <w:rsid w:val="003F56A2"/>
    <w:rsid w:val="00400901"/>
    <w:rsid w:val="004150AE"/>
    <w:rsid w:val="004174E4"/>
    <w:rsid w:val="00420B2C"/>
    <w:rsid w:val="00423D8E"/>
    <w:rsid w:val="00425DFB"/>
    <w:rsid w:val="00426898"/>
    <w:rsid w:val="00426F5E"/>
    <w:rsid w:val="00427E17"/>
    <w:rsid w:val="00431600"/>
    <w:rsid w:val="0043169E"/>
    <w:rsid w:val="00432984"/>
    <w:rsid w:val="00433D43"/>
    <w:rsid w:val="00434263"/>
    <w:rsid w:val="0043599D"/>
    <w:rsid w:val="00437F2C"/>
    <w:rsid w:val="00440225"/>
    <w:rsid w:val="00442E6F"/>
    <w:rsid w:val="0044752C"/>
    <w:rsid w:val="00452E2F"/>
    <w:rsid w:val="00454207"/>
    <w:rsid w:val="0045739D"/>
    <w:rsid w:val="00470624"/>
    <w:rsid w:val="00470AC7"/>
    <w:rsid w:val="00471000"/>
    <w:rsid w:val="00472AD4"/>
    <w:rsid w:val="0048053E"/>
    <w:rsid w:val="0048318C"/>
    <w:rsid w:val="00496275"/>
    <w:rsid w:val="004A04F4"/>
    <w:rsid w:val="004A3D06"/>
    <w:rsid w:val="004A6718"/>
    <w:rsid w:val="004C1B35"/>
    <w:rsid w:val="004C2A04"/>
    <w:rsid w:val="004C5383"/>
    <w:rsid w:val="004D2133"/>
    <w:rsid w:val="004D3B1E"/>
    <w:rsid w:val="004D5059"/>
    <w:rsid w:val="004D665F"/>
    <w:rsid w:val="004E22BB"/>
    <w:rsid w:val="004E2805"/>
    <w:rsid w:val="004E761A"/>
    <w:rsid w:val="004F5A82"/>
    <w:rsid w:val="004F5F3B"/>
    <w:rsid w:val="0050568A"/>
    <w:rsid w:val="00511E0E"/>
    <w:rsid w:val="0052591A"/>
    <w:rsid w:val="00525FCE"/>
    <w:rsid w:val="0053155D"/>
    <w:rsid w:val="005347F9"/>
    <w:rsid w:val="00534D5A"/>
    <w:rsid w:val="00537F95"/>
    <w:rsid w:val="00541B7B"/>
    <w:rsid w:val="005448C8"/>
    <w:rsid w:val="0054654F"/>
    <w:rsid w:val="00550EA0"/>
    <w:rsid w:val="00556BA6"/>
    <w:rsid w:val="00557110"/>
    <w:rsid w:val="00557376"/>
    <w:rsid w:val="00560F38"/>
    <w:rsid w:val="005639E1"/>
    <w:rsid w:val="005663E4"/>
    <w:rsid w:val="00566961"/>
    <w:rsid w:val="00567115"/>
    <w:rsid w:val="005764AE"/>
    <w:rsid w:val="0057696F"/>
    <w:rsid w:val="0058607F"/>
    <w:rsid w:val="005922E1"/>
    <w:rsid w:val="00594133"/>
    <w:rsid w:val="005946E0"/>
    <w:rsid w:val="00594C9A"/>
    <w:rsid w:val="00594DE7"/>
    <w:rsid w:val="00596F10"/>
    <w:rsid w:val="005A0814"/>
    <w:rsid w:val="005A1A02"/>
    <w:rsid w:val="005B7BA3"/>
    <w:rsid w:val="005C1071"/>
    <w:rsid w:val="005C1D6B"/>
    <w:rsid w:val="005E0971"/>
    <w:rsid w:val="005E2CF1"/>
    <w:rsid w:val="005E56CF"/>
    <w:rsid w:val="005E6979"/>
    <w:rsid w:val="005F018B"/>
    <w:rsid w:val="005F48C0"/>
    <w:rsid w:val="00602184"/>
    <w:rsid w:val="0060280A"/>
    <w:rsid w:val="00602D9F"/>
    <w:rsid w:val="00604E89"/>
    <w:rsid w:val="00606E62"/>
    <w:rsid w:val="00607191"/>
    <w:rsid w:val="00607A57"/>
    <w:rsid w:val="00610FAD"/>
    <w:rsid w:val="00613B51"/>
    <w:rsid w:val="006168BD"/>
    <w:rsid w:val="006220C4"/>
    <w:rsid w:val="00622942"/>
    <w:rsid w:val="00623EC7"/>
    <w:rsid w:val="00625450"/>
    <w:rsid w:val="0063364E"/>
    <w:rsid w:val="00634B01"/>
    <w:rsid w:val="00634E6F"/>
    <w:rsid w:val="00635A83"/>
    <w:rsid w:val="00644F91"/>
    <w:rsid w:val="006452F8"/>
    <w:rsid w:val="00646AE6"/>
    <w:rsid w:val="006504B9"/>
    <w:rsid w:val="00650A2A"/>
    <w:rsid w:val="00655AA7"/>
    <w:rsid w:val="00655FF2"/>
    <w:rsid w:val="00656C1B"/>
    <w:rsid w:val="00657684"/>
    <w:rsid w:val="00665A25"/>
    <w:rsid w:val="00671FCA"/>
    <w:rsid w:val="0067422F"/>
    <w:rsid w:val="006742A3"/>
    <w:rsid w:val="006776F2"/>
    <w:rsid w:val="006800F9"/>
    <w:rsid w:val="006805D3"/>
    <w:rsid w:val="00681F59"/>
    <w:rsid w:val="006861E9"/>
    <w:rsid w:val="006865B2"/>
    <w:rsid w:val="0068795C"/>
    <w:rsid w:val="00687C71"/>
    <w:rsid w:val="0069553A"/>
    <w:rsid w:val="006A2FF8"/>
    <w:rsid w:val="006B0482"/>
    <w:rsid w:val="006B33F4"/>
    <w:rsid w:val="006B3AAD"/>
    <w:rsid w:val="006C27CB"/>
    <w:rsid w:val="006C6F02"/>
    <w:rsid w:val="006C7BEA"/>
    <w:rsid w:val="006C7C61"/>
    <w:rsid w:val="006D2174"/>
    <w:rsid w:val="006D2702"/>
    <w:rsid w:val="006D4963"/>
    <w:rsid w:val="006E3955"/>
    <w:rsid w:val="006E3B1F"/>
    <w:rsid w:val="006E3CC4"/>
    <w:rsid w:val="006E5CF8"/>
    <w:rsid w:val="006E5D99"/>
    <w:rsid w:val="006F22CE"/>
    <w:rsid w:val="006F26C2"/>
    <w:rsid w:val="007000B5"/>
    <w:rsid w:val="00704061"/>
    <w:rsid w:val="00704560"/>
    <w:rsid w:val="0071424B"/>
    <w:rsid w:val="00722735"/>
    <w:rsid w:val="007262AF"/>
    <w:rsid w:val="00731B39"/>
    <w:rsid w:val="00733270"/>
    <w:rsid w:val="00733F14"/>
    <w:rsid w:val="00736FC4"/>
    <w:rsid w:val="00737976"/>
    <w:rsid w:val="00737E71"/>
    <w:rsid w:val="00744774"/>
    <w:rsid w:val="00747DBF"/>
    <w:rsid w:val="00767AF2"/>
    <w:rsid w:val="00770652"/>
    <w:rsid w:val="00770EEF"/>
    <w:rsid w:val="0077390B"/>
    <w:rsid w:val="00775D81"/>
    <w:rsid w:val="00776F11"/>
    <w:rsid w:val="00785446"/>
    <w:rsid w:val="007911EC"/>
    <w:rsid w:val="007A57C6"/>
    <w:rsid w:val="007A5D4E"/>
    <w:rsid w:val="007A6399"/>
    <w:rsid w:val="007A689C"/>
    <w:rsid w:val="007A6E6D"/>
    <w:rsid w:val="007A767D"/>
    <w:rsid w:val="007A7799"/>
    <w:rsid w:val="007B169B"/>
    <w:rsid w:val="007B7D7A"/>
    <w:rsid w:val="007C15CE"/>
    <w:rsid w:val="007C15E2"/>
    <w:rsid w:val="007C4B9F"/>
    <w:rsid w:val="007C76B4"/>
    <w:rsid w:val="007C7B61"/>
    <w:rsid w:val="007E5E49"/>
    <w:rsid w:val="007E6A98"/>
    <w:rsid w:val="00800F28"/>
    <w:rsid w:val="008034D4"/>
    <w:rsid w:val="00803A7D"/>
    <w:rsid w:val="00804043"/>
    <w:rsid w:val="00804E98"/>
    <w:rsid w:val="00810EE0"/>
    <w:rsid w:val="008155C5"/>
    <w:rsid w:val="00816C74"/>
    <w:rsid w:val="00820CC8"/>
    <w:rsid w:val="00822FC6"/>
    <w:rsid w:val="00824EF5"/>
    <w:rsid w:val="00830DF1"/>
    <w:rsid w:val="00834167"/>
    <w:rsid w:val="00836EEF"/>
    <w:rsid w:val="00844DCC"/>
    <w:rsid w:val="00844E2B"/>
    <w:rsid w:val="00844ED4"/>
    <w:rsid w:val="00850BEB"/>
    <w:rsid w:val="00851051"/>
    <w:rsid w:val="00851861"/>
    <w:rsid w:val="00857C36"/>
    <w:rsid w:val="0087081C"/>
    <w:rsid w:val="008717BD"/>
    <w:rsid w:val="00872BDB"/>
    <w:rsid w:val="00873E06"/>
    <w:rsid w:val="0087794C"/>
    <w:rsid w:val="00880309"/>
    <w:rsid w:val="008803A7"/>
    <w:rsid w:val="00880B2E"/>
    <w:rsid w:val="008857B5"/>
    <w:rsid w:val="0088697A"/>
    <w:rsid w:val="00887226"/>
    <w:rsid w:val="00887FD6"/>
    <w:rsid w:val="008904DB"/>
    <w:rsid w:val="00897D0C"/>
    <w:rsid w:val="008A1D5F"/>
    <w:rsid w:val="008A409D"/>
    <w:rsid w:val="008A4781"/>
    <w:rsid w:val="008A6107"/>
    <w:rsid w:val="008A7A73"/>
    <w:rsid w:val="008D1969"/>
    <w:rsid w:val="008D4588"/>
    <w:rsid w:val="008E49ED"/>
    <w:rsid w:val="008F0187"/>
    <w:rsid w:val="008F7825"/>
    <w:rsid w:val="00905DF8"/>
    <w:rsid w:val="00906167"/>
    <w:rsid w:val="00917B1F"/>
    <w:rsid w:val="00920E33"/>
    <w:rsid w:val="009224E8"/>
    <w:rsid w:val="0092376F"/>
    <w:rsid w:val="00923776"/>
    <w:rsid w:val="00924564"/>
    <w:rsid w:val="009259FA"/>
    <w:rsid w:val="0092746B"/>
    <w:rsid w:val="009435E3"/>
    <w:rsid w:val="00945E3E"/>
    <w:rsid w:val="009537E2"/>
    <w:rsid w:val="0096399D"/>
    <w:rsid w:val="009656AA"/>
    <w:rsid w:val="009707AE"/>
    <w:rsid w:val="00973A5F"/>
    <w:rsid w:val="00994EA2"/>
    <w:rsid w:val="00996184"/>
    <w:rsid w:val="009A161A"/>
    <w:rsid w:val="009A374F"/>
    <w:rsid w:val="009A60F0"/>
    <w:rsid w:val="009A7FAA"/>
    <w:rsid w:val="009B6076"/>
    <w:rsid w:val="009B7F4E"/>
    <w:rsid w:val="009C0B59"/>
    <w:rsid w:val="009C1F73"/>
    <w:rsid w:val="009D45D9"/>
    <w:rsid w:val="009D6109"/>
    <w:rsid w:val="009D6CD1"/>
    <w:rsid w:val="009E0054"/>
    <w:rsid w:val="009E6BA5"/>
    <w:rsid w:val="009F4124"/>
    <w:rsid w:val="009F5A95"/>
    <w:rsid w:val="00A0001F"/>
    <w:rsid w:val="00A05D42"/>
    <w:rsid w:val="00A32F7A"/>
    <w:rsid w:val="00A3623F"/>
    <w:rsid w:val="00A37C51"/>
    <w:rsid w:val="00A40CB9"/>
    <w:rsid w:val="00A43A11"/>
    <w:rsid w:val="00A47158"/>
    <w:rsid w:val="00A52648"/>
    <w:rsid w:val="00A579D7"/>
    <w:rsid w:val="00A60DFA"/>
    <w:rsid w:val="00A62E9D"/>
    <w:rsid w:val="00A73770"/>
    <w:rsid w:val="00A8473E"/>
    <w:rsid w:val="00A9544E"/>
    <w:rsid w:val="00A956BD"/>
    <w:rsid w:val="00A97EF5"/>
    <w:rsid w:val="00AA4533"/>
    <w:rsid w:val="00AA6C48"/>
    <w:rsid w:val="00AB1917"/>
    <w:rsid w:val="00AB527B"/>
    <w:rsid w:val="00AB7E99"/>
    <w:rsid w:val="00AC002A"/>
    <w:rsid w:val="00AC1B4D"/>
    <w:rsid w:val="00AC296A"/>
    <w:rsid w:val="00AC6D69"/>
    <w:rsid w:val="00AD029E"/>
    <w:rsid w:val="00AE150A"/>
    <w:rsid w:val="00AE47E7"/>
    <w:rsid w:val="00AF2A04"/>
    <w:rsid w:val="00AF4111"/>
    <w:rsid w:val="00AF498A"/>
    <w:rsid w:val="00B06F51"/>
    <w:rsid w:val="00B11784"/>
    <w:rsid w:val="00B25D2F"/>
    <w:rsid w:val="00B416BB"/>
    <w:rsid w:val="00B43933"/>
    <w:rsid w:val="00B47210"/>
    <w:rsid w:val="00B53DDC"/>
    <w:rsid w:val="00B6076E"/>
    <w:rsid w:val="00B627C2"/>
    <w:rsid w:val="00B64964"/>
    <w:rsid w:val="00B67D2A"/>
    <w:rsid w:val="00B70B28"/>
    <w:rsid w:val="00B720A8"/>
    <w:rsid w:val="00B72186"/>
    <w:rsid w:val="00B7277C"/>
    <w:rsid w:val="00B73797"/>
    <w:rsid w:val="00B75956"/>
    <w:rsid w:val="00B77328"/>
    <w:rsid w:val="00B824F5"/>
    <w:rsid w:val="00B850F5"/>
    <w:rsid w:val="00B8641E"/>
    <w:rsid w:val="00B917F0"/>
    <w:rsid w:val="00B93AC8"/>
    <w:rsid w:val="00B95E65"/>
    <w:rsid w:val="00BA0277"/>
    <w:rsid w:val="00BA0EA0"/>
    <w:rsid w:val="00BA32D3"/>
    <w:rsid w:val="00BA42DF"/>
    <w:rsid w:val="00BA50B1"/>
    <w:rsid w:val="00BA5FE9"/>
    <w:rsid w:val="00BB0430"/>
    <w:rsid w:val="00BB16C4"/>
    <w:rsid w:val="00BB2192"/>
    <w:rsid w:val="00BB33A3"/>
    <w:rsid w:val="00BC3D49"/>
    <w:rsid w:val="00BD249E"/>
    <w:rsid w:val="00BD2877"/>
    <w:rsid w:val="00BD5DA8"/>
    <w:rsid w:val="00BD78EB"/>
    <w:rsid w:val="00BE0549"/>
    <w:rsid w:val="00BE2921"/>
    <w:rsid w:val="00BF0290"/>
    <w:rsid w:val="00BF31A7"/>
    <w:rsid w:val="00BF4707"/>
    <w:rsid w:val="00BF5F6A"/>
    <w:rsid w:val="00BF74D8"/>
    <w:rsid w:val="00C01253"/>
    <w:rsid w:val="00C0641A"/>
    <w:rsid w:val="00C06917"/>
    <w:rsid w:val="00C10506"/>
    <w:rsid w:val="00C1735E"/>
    <w:rsid w:val="00C177C9"/>
    <w:rsid w:val="00C20945"/>
    <w:rsid w:val="00C236DE"/>
    <w:rsid w:val="00C326A6"/>
    <w:rsid w:val="00C3617D"/>
    <w:rsid w:val="00C372A1"/>
    <w:rsid w:val="00C3736C"/>
    <w:rsid w:val="00C43625"/>
    <w:rsid w:val="00C47302"/>
    <w:rsid w:val="00C510CC"/>
    <w:rsid w:val="00C52E9F"/>
    <w:rsid w:val="00C536FC"/>
    <w:rsid w:val="00C6015D"/>
    <w:rsid w:val="00C726C5"/>
    <w:rsid w:val="00C75199"/>
    <w:rsid w:val="00C855FD"/>
    <w:rsid w:val="00C85D21"/>
    <w:rsid w:val="00C92325"/>
    <w:rsid w:val="00C95FDC"/>
    <w:rsid w:val="00C96B80"/>
    <w:rsid w:val="00CA3928"/>
    <w:rsid w:val="00CA7A8D"/>
    <w:rsid w:val="00CB46D0"/>
    <w:rsid w:val="00CB5C55"/>
    <w:rsid w:val="00CC330A"/>
    <w:rsid w:val="00CC7538"/>
    <w:rsid w:val="00CD0AEE"/>
    <w:rsid w:val="00CD22C7"/>
    <w:rsid w:val="00CE4D83"/>
    <w:rsid w:val="00CE4FE3"/>
    <w:rsid w:val="00D01054"/>
    <w:rsid w:val="00D049C1"/>
    <w:rsid w:val="00D07AA8"/>
    <w:rsid w:val="00D10339"/>
    <w:rsid w:val="00D17ACC"/>
    <w:rsid w:val="00D21067"/>
    <w:rsid w:val="00D30057"/>
    <w:rsid w:val="00D3228D"/>
    <w:rsid w:val="00D32A9F"/>
    <w:rsid w:val="00D36881"/>
    <w:rsid w:val="00D434E9"/>
    <w:rsid w:val="00D44114"/>
    <w:rsid w:val="00D4642B"/>
    <w:rsid w:val="00D47B4D"/>
    <w:rsid w:val="00D52406"/>
    <w:rsid w:val="00D55BAD"/>
    <w:rsid w:val="00D6117D"/>
    <w:rsid w:val="00D61201"/>
    <w:rsid w:val="00D6769B"/>
    <w:rsid w:val="00D737D6"/>
    <w:rsid w:val="00D744FC"/>
    <w:rsid w:val="00D80D21"/>
    <w:rsid w:val="00D95721"/>
    <w:rsid w:val="00D9599A"/>
    <w:rsid w:val="00D97FC6"/>
    <w:rsid w:val="00DA0639"/>
    <w:rsid w:val="00DA2BF0"/>
    <w:rsid w:val="00DA3F7B"/>
    <w:rsid w:val="00DB1E3F"/>
    <w:rsid w:val="00DC6CFC"/>
    <w:rsid w:val="00DD1787"/>
    <w:rsid w:val="00DD6A3D"/>
    <w:rsid w:val="00DE1D96"/>
    <w:rsid w:val="00DE3590"/>
    <w:rsid w:val="00DF0582"/>
    <w:rsid w:val="00DF2164"/>
    <w:rsid w:val="00DF6991"/>
    <w:rsid w:val="00E00FB9"/>
    <w:rsid w:val="00E06381"/>
    <w:rsid w:val="00E06A1A"/>
    <w:rsid w:val="00E26996"/>
    <w:rsid w:val="00E27FCA"/>
    <w:rsid w:val="00E310D7"/>
    <w:rsid w:val="00E31ED0"/>
    <w:rsid w:val="00E4262F"/>
    <w:rsid w:val="00E57797"/>
    <w:rsid w:val="00E60FE5"/>
    <w:rsid w:val="00E617B6"/>
    <w:rsid w:val="00E6225B"/>
    <w:rsid w:val="00E67D78"/>
    <w:rsid w:val="00E70577"/>
    <w:rsid w:val="00E723CA"/>
    <w:rsid w:val="00E76D79"/>
    <w:rsid w:val="00E81AC0"/>
    <w:rsid w:val="00E83844"/>
    <w:rsid w:val="00E849F9"/>
    <w:rsid w:val="00E870C7"/>
    <w:rsid w:val="00E92BA1"/>
    <w:rsid w:val="00E939F4"/>
    <w:rsid w:val="00E94298"/>
    <w:rsid w:val="00E97B57"/>
    <w:rsid w:val="00EA521A"/>
    <w:rsid w:val="00EB7A36"/>
    <w:rsid w:val="00EC5CE0"/>
    <w:rsid w:val="00EC7A5A"/>
    <w:rsid w:val="00EF64B1"/>
    <w:rsid w:val="00EF6667"/>
    <w:rsid w:val="00F11A89"/>
    <w:rsid w:val="00F174A9"/>
    <w:rsid w:val="00F2154A"/>
    <w:rsid w:val="00F22D5F"/>
    <w:rsid w:val="00F25101"/>
    <w:rsid w:val="00F2520A"/>
    <w:rsid w:val="00F468A9"/>
    <w:rsid w:val="00F511D7"/>
    <w:rsid w:val="00F52060"/>
    <w:rsid w:val="00F53144"/>
    <w:rsid w:val="00F53910"/>
    <w:rsid w:val="00F55D83"/>
    <w:rsid w:val="00F607EA"/>
    <w:rsid w:val="00F64582"/>
    <w:rsid w:val="00F7006C"/>
    <w:rsid w:val="00F80F5B"/>
    <w:rsid w:val="00F85CE6"/>
    <w:rsid w:val="00F85E24"/>
    <w:rsid w:val="00F86D50"/>
    <w:rsid w:val="00F91EBC"/>
    <w:rsid w:val="00F9244D"/>
    <w:rsid w:val="00F9302F"/>
    <w:rsid w:val="00F93045"/>
    <w:rsid w:val="00F97FD2"/>
    <w:rsid w:val="00FA04EE"/>
    <w:rsid w:val="00FA3437"/>
    <w:rsid w:val="00FA4E3A"/>
    <w:rsid w:val="00FB1336"/>
    <w:rsid w:val="00FB4445"/>
    <w:rsid w:val="00FC1AC6"/>
    <w:rsid w:val="00FD1925"/>
    <w:rsid w:val="00FD5335"/>
    <w:rsid w:val="00FD5CF8"/>
    <w:rsid w:val="00FD7D08"/>
    <w:rsid w:val="00FE1BF9"/>
    <w:rsid w:val="00FF0DB8"/>
    <w:rsid w:val="00FF1F63"/>
    <w:rsid w:val="00FF264C"/>
    <w:rsid w:val="00FF36CA"/>
    <w:rsid w:val="00FF4A4C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157E4ED"/>
  <w15:docId w15:val="{F7A1B25E-80EF-487B-ABE6-B9A7F0E1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17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10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10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10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22">
    <w:name w:val="Font Style22"/>
    <w:basedOn w:val="a0"/>
    <w:uiPriority w:val="99"/>
    <w:rsid w:val="006F22CE"/>
    <w:rPr>
      <w:rFonts w:ascii="Times New Roman" w:hAnsi="Times New Roman" w:cs="Times New Roman" w:hint="default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7A6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689C"/>
  </w:style>
  <w:style w:type="paragraph" w:styleId="a5">
    <w:name w:val="footer"/>
    <w:basedOn w:val="a"/>
    <w:link w:val="a6"/>
    <w:uiPriority w:val="99"/>
    <w:unhideWhenUsed/>
    <w:rsid w:val="007A6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689C"/>
  </w:style>
  <w:style w:type="paragraph" w:styleId="a7">
    <w:name w:val="Balloon Text"/>
    <w:basedOn w:val="a"/>
    <w:link w:val="a8"/>
    <w:uiPriority w:val="99"/>
    <w:semiHidden/>
    <w:unhideWhenUsed/>
    <w:rsid w:val="007A6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689C"/>
    <w:rPr>
      <w:rFonts w:ascii="Tahoma" w:hAnsi="Tahoma" w:cs="Tahoma"/>
      <w:sz w:val="16"/>
      <w:szCs w:val="16"/>
    </w:rPr>
  </w:style>
  <w:style w:type="paragraph" w:styleId="a9">
    <w:name w:val="Revision"/>
    <w:hidden/>
    <w:uiPriority w:val="99"/>
    <w:semiHidden/>
    <w:rsid w:val="000179CD"/>
    <w:pPr>
      <w:spacing w:after="0" w:line="240" w:lineRule="auto"/>
    </w:pPr>
  </w:style>
  <w:style w:type="table" w:styleId="aa">
    <w:name w:val="Table Grid"/>
    <w:basedOn w:val="a1"/>
    <w:uiPriority w:val="59"/>
    <w:rsid w:val="00B72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127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956BB-D658-4395-A04F-55288F364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2318</Words>
  <Characters>13218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15505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Аниканова Наталья Вадимовна</dc:creator>
  <cp:lastModifiedBy>Герцовская Елена Валерьевна</cp:lastModifiedBy>
  <cp:revision>2</cp:revision>
  <cp:lastPrinted>2025-01-10T06:19:00Z</cp:lastPrinted>
  <dcterms:created xsi:type="dcterms:W3CDTF">2026-05-07T13:36:00Z</dcterms:created>
  <dcterms:modified xsi:type="dcterms:W3CDTF">2026-05-07T13:36:00Z</dcterms:modified>
</cp:coreProperties>
</file>